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C7DA" w14:textId="77777777" w:rsidR="00A30C54" w:rsidRDefault="00A30C54">
      <w:pPr>
        <w:spacing w:line="276" w:lineRule="auto"/>
        <w:jc w:val="both"/>
        <w:rPr>
          <w:rFonts w:ascii="Arial" w:eastAsia="Arial" w:hAnsi="Arial" w:cs="Arial"/>
        </w:rPr>
      </w:pPr>
    </w:p>
    <w:p w14:paraId="4716E790" w14:textId="77777777" w:rsidR="00A30C54" w:rsidRDefault="00A30C54">
      <w:pPr>
        <w:spacing w:line="276" w:lineRule="auto"/>
        <w:jc w:val="both"/>
        <w:rPr>
          <w:rFonts w:ascii="Arial" w:eastAsia="Arial" w:hAnsi="Arial" w:cs="Arial"/>
        </w:rPr>
      </w:pPr>
    </w:p>
    <w:p w14:paraId="54BE5255" w14:textId="77777777" w:rsidR="00A30C54" w:rsidRDefault="00A30C54">
      <w:pPr>
        <w:spacing w:line="276" w:lineRule="auto"/>
        <w:jc w:val="both"/>
        <w:rPr>
          <w:rFonts w:ascii="Arial" w:eastAsia="Arial" w:hAnsi="Arial" w:cs="Arial"/>
        </w:rPr>
      </w:pPr>
    </w:p>
    <w:p w14:paraId="24696A9C" w14:textId="77777777" w:rsidR="00A30C54" w:rsidRDefault="00000000">
      <w:pPr>
        <w:spacing w:line="276" w:lineRule="auto"/>
        <w:jc w:val="center"/>
        <w:rPr>
          <w:rFonts w:ascii="Arial" w:eastAsia="Arial" w:hAnsi="Arial" w:cs="Arial"/>
        </w:rPr>
      </w:pPr>
      <w:r>
        <w:rPr>
          <w:rFonts w:ascii="Arial" w:eastAsia="Arial" w:hAnsi="Arial" w:cs="Arial"/>
          <w:noProof/>
        </w:rPr>
        <w:drawing>
          <wp:inline distT="0" distB="0" distL="0" distR="0" wp14:anchorId="7FB19083" wp14:editId="5A01F1CA">
            <wp:extent cx="2164715" cy="220789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64715" cy="2207895"/>
                    </a:xfrm>
                    <a:prstGeom prst="rect">
                      <a:avLst/>
                    </a:prstGeom>
                    <a:ln/>
                  </pic:spPr>
                </pic:pic>
              </a:graphicData>
            </a:graphic>
          </wp:inline>
        </w:drawing>
      </w:r>
    </w:p>
    <w:p w14:paraId="7B2BB371" w14:textId="77777777" w:rsidR="00A30C54" w:rsidRDefault="00000000">
      <w:pPr>
        <w:spacing w:line="276" w:lineRule="auto"/>
        <w:jc w:val="center"/>
        <w:rPr>
          <w:rFonts w:ascii="Arial" w:eastAsia="Arial" w:hAnsi="Arial" w:cs="Arial"/>
          <w:b/>
        </w:rPr>
      </w:pPr>
      <w:r>
        <w:rPr>
          <w:rFonts w:ascii="Arial" w:eastAsia="Arial" w:hAnsi="Arial" w:cs="Arial"/>
          <w:b/>
        </w:rPr>
        <w:t>RUB Student Accommodation Policy</w:t>
      </w:r>
    </w:p>
    <w:p w14:paraId="568FEEE9" w14:textId="77777777" w:rsidR="00A30C54" w:rsidRDefault="00000000">
      <w:pPr>
        <w:spacing w:line="276" w:lineRule="auto"/>
        <w:jc w:val="center"/>
        <w:rPr>
          <w:rFonts w:ascii="Arial" w:eastAsia="Arial" w:hAnsi="Arial" w:cs="Arial"/>
          <w:b/>
        </w:rPr>
      </w:pPr>
      <w:r>
        <w:rPr>
          <w:rFonts w:ascii="Arial" w:eastAsia="Arial" w:hAnsi="Arial" w:cs="Arial"/>
          <w:b/>
        </w:rPr>
        <w:t>2021</w:t>
      </w:r>
    </w:p>
    <w:p w14:paraId="6ACD3A08" w14:textId="77777777" w:rsidR="00A30C54" w:rsidRDefault="00000000">
      <w:pPr>
        <w:rPr>
          <w:rFonts w:ascii="Arial" w:eastAsia="Arial" w:hAnsi="Arial" w:cs="Arial"/>
        </w:rPr>
      </w:pPr>
      <w:r>
        <w:br w:type="page"/>
      </w:r>
    </w:p>
    <w:p w14:paraId="5E38397E" w14:textId="77777777" w:rsidR="00A30C54" w:rsidRDefault="00000000">
      <w:pPr>
        <w:keepNext/>
        <w:keepLines/>
        <w:pBdr>
          <w:top w:val="nil"/>
          <w:left w:val="nil"/>
          <w:bottom w:val="nil"/>
          <w:right w:val="nil"/>
          <w:between w:val="nil"/>
        </w:pBdr>
        <w:spacing w:before="480" w:after="0" w:line="276" w:lineRule="auto"/>
        <w:rPr>
          <w:rFonts w:ascii="Arial" w:eastAsia="Arial" w:hAnsi="Arial" w:cs="Arial"/>
          <w:b/>
          <w:color w:val="2F5496"/>
        </w:rPr>
      </w:pPr>
      <w:r>
        <w:rPr>
          <w:rFonts w:ascii="Arial" w:eastAsia="Arial" w:hAnsi="Arial" w:cs="Arial"/>
          <w:b/>
          <w:color w:val="2F5496"/>
        </w:rPr>
        <w:lastRenderedPageBreak/>
        <w:t>Table of Contents</w:t>
      </w:r>
    </w:p>
    <w:sdt>
      <w:sdtPr>
        <w:id w:val="-1652826348"/>
        <w:docPartObj>
          <w:docPartGallery w:val="Table of Contents"/>
          <w:docPartUnique/>
        </w:docPartObj>
      </w:sdtPr>
      <w:sdtContent>
        <w:p w14:paraId="2E0288E4"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r>
            <w:fldChar w:fldCharType="begin"/>
          </w:r>
          <w:r>
            <w:instrText xml:space="preserve"> TOC \h \u \z </w:instrText>
          </w:r>
          <w:r>
            <w:fldChar w:fldCharType="separate"/>
          </w:r>
          <w:hyperlink w:anchor="_heading=h.gjdgxs">
            <w:r>
              <w:rPr>
                <w:rFonts w:ascii="Arial" w:eastAsia="Arial" w:hAnsi="Arial" w:cs="Arial"/>
                <w:b/>
                <w:i/>
                <w:color w:val="000000"/>
              </w:rPr>
              <w:t>Introduction</w:t>
            </w:r>
            <w:r>
              <w:rPr>
                <w:rFonts w:ascii="Arial" w:eastAsia="Arial" w:hAnsi="Arial" w:cs="Arial"/>
                <w:b/>
                <w:i/>
                <w:color w:val="000000"/>
              </w:rPr>
              <w:tab/>
              <w:t>3</w:t>
            </w:r>
          </w:hyperlink>
        </w:p>
        <w:p w14:paraId="324A5ECE"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30j0zll">
            <w:r>
              <w:rPr>
                <w:rFonts w:ascii="Arial" w:eastAsia="Arial" w:hAnsi="Arial" w:cs="Arial"/>
                <w:b/>
                <w:i/>
                <w:color w:val="000000"/>
              </w:rPr>
              <w:t>Chapter I</w:t>
            </w:r>
            <w:r>
              <w:rPr>
                <w:rFonts w:ascii="Arial" w:eastAsia="Arial" w:hAnsi="Arial" w:cs="Arial"/>
                <w:b/>
                <w:i/>
                <w:color w:val="000000"/>
              </w:rPr>
              <w:tab/>
              <w:t>4</w:t>
            </w:r>
          </w:hyperlink>
        </w:p>
        <w:p w14:paraId="6A23E5B7"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1fob9te">
            <w:r>
              <w:rPr>
                <w:rFonts w:ascii="Arial" w:eastAsia="Arial" w:hAnsi="Arial" w:cs="Arial"/>
                <w:b/>
                <w:i/>
                <w:color w:val="000000"/>
              </w:rPr>
              <w:t>Preliminary</w:t>
            </w:r>
            <w:r>
              <w:rPr>
                <w:rFonts w:ascii="Arial" w:eastAsia="Arial" w:hAnsi="Arial" w:cs="Arial"/>
                <w:b/>
                <w:i/>
                <w:color w:val="000000"/>
              </w:rPr>
              <w:tab/>
              <w:t>4</w:t>
            </w:r>
          </w:hyperlink>
        </w:p>
        <w:p w14:paraId="7E30985C"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3znysh7">
            <w:r>
              <w:rPr>
                <w:rFonts w:ascii="Arial" w:eastAsia="Arial" w:hAnsi="Arial" w:cs="Arial"/>
                <w:b/>
                <w:i/>
                <w:color w:val="000000"/>
              </w:rPr>
              <w:t>Chapter II</w:t>
            </w:r>
            <w:r>
              <w:rPr>
                <w:rFonts w:ascii="Arial" w:eastAsia="Arial" w:hAnsi="Arial" w:cs="Arial"/>
                <w:b/>
                <w:i/>
                <w:color w:val="000000"/>
              </w:rPr>
              <w:tab/>
              <w:t>5</w:t>
            </w:r>
          </w:hyperlink>
        </w:p>
        <w:p w14:paraId="2951FD6E"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2s8eyo1">
            <w:r>
              <w:rPr>
                <w:rFonts w:ascii="Arial" w:eastAsia="Arial" w:hAnsi="Arial" w:cs="Arial"/>
                <w:b/>
                <w:i/>
                <w:color w:val="000000"/>
              </w:rPr>
              <w:t>Accommodation Type</w:t>
            </w:r>
            <w:r>
              <w:rPr>
                <w:rFonts w:ascii="Arial" w:eastAsia="Arial" w:hAnsi="Arial" w:cs="Arial"/>
                <w:b/>
                <w:i/>
                <w:color w:val="000000"/>
              </w:rPr>
              <w:tab/>
              <w:t>5</w:t>
            </w:r>
          </w:hyperlink>
        </w:p>
        <w:p w14:paraId="4974301D"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17dp8vu">
            <w:r>
              <w:rPr>
                <w:rFonts w:ascii="Arial" w:eastAsia="Arial" w:hAnsi="Arial" w:cs="Arial"/>
                <w:b/>
                <w:i/>
                <w:color w:val="000000"/>
              </w:rPr>
              <w:t>Chapter III</w:t>
            </w:r>
            <w:r>
              <w:rPr>
                <w:rFonts w:ascii="Arial" w:eastAsia="Arial" w:hAnsi="Arial" w:cs="Arial"/>
                <w:b/>
                <w:i/>
                <w:color w:val="000000"/>
              </w:rPr>
              <w:tab/>
              <w:t>6</w:t>
            </w:r>
          </w:hyperlink>
        </w:p>
        <w:p w14:paraId="0966A97F"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3rdcrjn">
            <w:r>
              <w:rPr>
                <w:rFonts w:ascii="Arial" w:eastAsia="Arial" w:hAnsi="Arial" w:cs="Arial"/>
                <w:b/>
                <w:i/>
                <w:color w:val="000000"/>
              </w:rPr>
              <w:t>Guiding Principles</w:t>
            </w:r>
            <w:r>
              <w:rPr>
                <w:rFonts w:ascii="Arial" w:eastAsia="Arial" w:hAnsi="Arial" w:cs="Arial"/>
                <w:b/>
                <w:i/>
                <w:color w:val="000000"/>
              </w:rPr>
              <w:tab/>
              <w:t>6</w:t>
            </w:r>
          </w:hyperlink>
        </w:p>
        <w:p w14:paraId="42812243"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2et92p0">
            <w:r>
              <w:rPr>
                <w:rFonts w:ascii="Arial" w:eastAsia="Arial" w:hAnsi="Arial" w:cs="Arial"/>
                <w:b/>
                <w:i/>
                <w:color w:val="000000"/>
              </w:rPr>
              <w:t>Chapter IV</w:t>
            </w:r>
            <w:r>
              <w:rPr>
                <w:rFonts w:ascii="Arial" w:eastAsia="Arial" w:hAnsi="Arial" w:cs="Arial"/>
                <w:b/>
                <w:i/>
                <w:color w:val="000000"/>
              </w:rPr>
              <w:tab/>
              <w:t>7</w:t>
            </w:r>
          </w:hyperlink>
        </w:p>
        <w:p w14:paraId="6F0C35DC"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26in1rg">
            <w:r>
              <w:rPr>
                <w:rFonts w:ascii="Arial" w:eastAsia="Arial" w:hAnsi="Arial" w:cs="Arial"/>
                <w:b/>
                <w:i/>
                <w:color w:val="000000"/>
              </w:rPr>
              <w:t>Roles and Responsibilities</w:t>
            </w:r>
            <w:r>
              <w:rPr>
                <w:rFonts w:ascii="Arial" w:eastAsia="Arial" w:hAnsi="Arial" w:cs="Arial"/>
                <w:b/>
                <w:i/>
                <w:color w:val="000000"/>
              </w:rPr>
              <w:tab/>
              <w:t>7</w:t>
            </w:r>
          </w:hyperlink>
        </w:p>
        <w:p w14:paraId="427B2ABD"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tyjcwt">
            <w:r>
              <w:rPr>
                <w:rFonts w:ascii="Arial" w:eastAsia="Arial" w:hAnsi="Arial" w:cs="Arial"/>
                <w:b/>
                <w:i/>
                <w:color w:val="000000"/>
              </w:rPr>
              <w:t>Chapter V</w:t>
            </w:r>
            <w:r>
              <w:rPr>
                <w:rFonts w:ascii="Arial" w:eastAsia="Arial" w:hAnsi="Arial" w:cs="Arial"/>
                <w:b/>
                <w:i/>
                <w:color w:val="000000"/>
              </w:rPr>
              <w:tab/>
              <w:t>10</w:t>
            </w:r>
          </w:hyperlink>
        </w:p>
        <w:p w14:paraId="0A236B35"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3dy6vkm">
            <w:r>
              <w:rPr>
                <w:rFonts w:ascii="Arial" w:eastAsia="Arial" w:hAnsi="Arial" w:cs="Arial"/>
                <w:b/>
                <w:i/>
                <w:color w:val="000000"/>
              </w:rPr>
              <w:t>Rules and Regulations for Residents</w:t>
            </w:r>
            <w:r>
              <w:rPr>
                <w:rFonts w:ascii="Arial" w:eastAsia="Arial" w:hAnsi="Arial" w:cs="Arial"/>
                <w:b/>
                <w:i/>
                <w:color w:val="000000"/>
              </w:rPr>
              <w:tab/>
              <w:t>10</w:t>
            </w:r>
          </w:hyperlink>
        </w:p>
        <w:p w14:paraId="0BD47BDE"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1t3h5sf">
            <w:r>
              <w:rPr>
                <w:rFonts w:ascii="Arial" w:eastAsia="Arial" w:hAnsi="Arial" w:cs="Arial"/>
                <w:b/>
                <w:i/>
                <w:color w:val="000000"/>
              </w:rPr>
              <w:t>Chapter VI</w:t>
            </w:r>
            <w:r>
              <w:rPr>
                <w:rFonts w:ascii="Arial" w:eastAsia="Arial" w:hAnsi="Arial" w:cs="Arial"/>
                <w:b/>
                <w:i/>
                <w:color w:val="000000"/>
              </w:rPr>
              <w:tab/>
              <w:t>13</w:t>
            </w:r>
          </w:hyperlink>
        </w:p>
        <w:p w14:paraId="71A09C2F" w14:textId="77777777" w:rsidR="00A30C54" w:rsidRDefault="00000000">
          <w:pPr>
            <w:pBdr>
              <w:top w:val="nil"/>
              <w:left w:val="nil"/>
              <w:bottom w:val="nil"/>
              <w:right w:val="nil"/>
              <w:between w:val="nil"/>
            </w:pBdr>
            <w:tabs>
              <w:tab w:val="right" w:pos="9350"/>
            </w:tabs>
            <w:spacing w:before="120" w:after="0"/>
            <w:rPr>
              <w:rFonts w:ascii="Arial" w:eastAsia="Arial" w:hAnsi="Arial" w:cs="Arial"/>
              <w:color w:val="000000"/>
            </w:rPr>
          </w:pPr>
          <w:hyperlink w:anchor="_heading=h.4d34og8">
            <w:r>
              <w:rPr>
                <w:rFonts w:ascii="Arial" w:eastAsia="Arial" w:hAnsi="Arial" w:cs="Arial"/>
                <w:b/>
                <w:i/>
                <w:color w:val="000000"/>
              </w:rPr>
              <w:t>Health and Hygiene</w:t>
            </w:r>
            <w:r>
              <w:rPr>
                <w:rFonts w:ascii="Arial" w:eastAsia="Arial" w:hAnsi="Arial" w:cs="Arial"/>
                <w:b/>
                <w:i/>
                <w:color w:val="000000"/>
              </w:rPr>
              <w:tab/>
              <w:t>13</w:t>
            </w:r>
          </w:hyperlink>
        </w:p>
        <w:p w14:paraId="39949B2E" w14:textId="77777777" w:rsidR="00A30C54" w:rsidRDefault="00000000">
          <w:pPr>
            <w:rPr>
              <w:rFonts w:ascii="Arial" w:eastAsia="Arial" w:hAnsi="Arial" w:cs="Arial"/>
            </w:rPr>
          </w:pPr>
          <w:r>
            <w:fldChar w:fldCharType="end"/>
          </w:r>
        </w:p>
      </w:sdtContent>
    </w:sdt>
    <w:p w14:paraId="151200F7" w14:textId="77777777" w:rsidR="00A30C54" w:rsidRDefault="00000000">
      <w:pPr>
        <w:spacing w:line="276" w:lineRule="auto"/>
        <w:jc w:val="center"/>
        <w:rPr>
          <w:rFonts w:ascii="Arial" w:eastAsia="Arial" w:hAnsi="Arial" w:cs="Arial"/>
        </w:rPr>
      </w:pPr>
      <w:r>
        <w:br w:type="page"/>
      </w:r>
    </w:p>
    <w:p w14:paraId="6EBBC19E" w14:textId="77777777" w:rsidR="00A30C54" w:rsidRDefault="00000000">
      <w:pPr>
        <w:pStyle w:val="Heading1"/>
        <w:jc w:val="center"/>
        <w:rPr>
          <w:rFonts w:ascii="Arial" w:eastAsia="Arial" w:hAnsi="Arial" w:cs="Arial"/>
          <w:sz w:val="24"/>
          <w:szCs w:val="24"/>
        </w:rPr>
      </w:pPr>
      <w:bookmarkStart w:id="0" w:name="_heading=h.gjdgxs" w:colFirst="0" w:colLast="0"/>
      <w:bookmarkEnd w:id="0"/>
      <w:r>
        <w:rPr>
          <w:rFonts w:ascii="Arial" w:eastAsia="Arial" w:hAnsi="Arial" w:cs="Arial"/>
          <w:sz w:val="24"/>
          <w:szCs w:val="24"/>
        </w:rPr>
        <w:lastRenderedPageBreak/>
        <w:t>Introduction</w:t>
      </w:r>
    </w:p>
    <w:p w14:paraId="33FFCBF3" w14:textId="77777777" w:rsidR="00A30C54" w:rsidRDefault="00A30C54">
      <w:pPr>
        <w:rPr>
          <w:rFonts w:ascii="Arial" w:eastAsia="Arial" w:hAnsi="Arial" w:cs="Arial"/>
        </w:rPr>
      </w:pPr>
    </w:p>
    <w:p w14:paraId="7740055C" w14:textId="77777777" w:rsidR="00A30C54" w:rsidRDefault="00000000">
      <w:pPr>
        <w:spacing w:line="276" w:lineRule="auto"/>
        <w:jc w:val="both"/>
        <w:rPr>
          <w:rFonts w:ascii="Arial" w:eastAsia="Arial" w:hAnsi="Arial" w:cs="Arial"/>
        </w:rPr>
      </w:pPr>
      <w:r>
        <w:rPr>
          <w:rFonts w:ascii="Arial" w:eastAsia="Arial" w:hAnsi="Arial" w:cs="Arial"/>
        </w:rPr>
        <w:t xml:space="preserve">The Royal University of Bhutan aspires to provide a conducive learning environment that promotes student wellbeing and fosters mutual respect, </w:t>
      </w:r>
      <w:proofErr w:type="gramStart"/>
      <w:r>
        <w:rPr>
          <w:rFonts w:ascii="Arial" w:eastAsia="Arial" w:hAnsi="Arial" w:cs="Arial"/>
        </w:rPr>
        <w:t>dignity</w:t>
      </w:r>
      <w:proofErr w:type="gramEnd"/>
      <w:r>
        <w:rPr>
          <w:rFonts w:ascii="Arial" w:eastAsia="Arial" w:hAnsi="Arial" w:cs="Arial"/>
        </w:rPr>
        <w:t xml:space="preserve"> and equitable treatment.  Towards this the University shall make reasonable efforts to provide accommodation to students on campus. </w:t>
      </w:r>
    </w:p>
    <w:p w14:paraId="6E1AA3B0" w14:textId="77777777" w:rsidR="00A30C54" w:rsidRDefault="00000000">
      <w:pPr>
        <w:spacing w:line="276" w:lineRule="auto"/>
        <w:jc w:val="both"/>
        <w:rPr>
          <w:rFonts w:ascii="Arial" w:eastAsia="Arial" w:hAnsi="Arial" w:cs="Arial"/>
        </w:rPr>
      </w:pPr>
      <w:r>
        <w:rPr>
          <w:rFonts w:ascii="Arial" w:eastAsia="Arial" w:hAnsi="Arial" w:cs="Arial"/>
        </w:rPr>
        <w:t xml:space="preserve">The University seeks to unify its students in an engaged learning community that provides opportunities for growth, </w:t>
      </w:r>
      <w:proofErr w:type="gramStart"/>
      <w:r>
        <w:rPr>
          <w:rFonts w:ascii="Arial" w:eastAsia="Arial" w:hAnsi="Arial" w:cs="Arial"/>
        </w:rPr>
        <w:t>diversity</w:t>
      </w:r>
      <w:proofErr w:type="gramEnd"/>
      <w:r>
        <w:rPr>
          <w:rFonts w:ascii="Arial" w:eastAsia="Arial" w:hAnsi="Arial" w:cs="Arial"/>
        </w:rPr>
        <w:t xml:space="preserve"> and responsible living, and govern the conduct of hostel residents in a desired manner.</w:t>
      </w:r>
    </w:p>
    <w:p w14:paraId="0F068E27" w14:textId="77777777" w:rsidR="00A30C54" w:rsidRDefault="00000000">
      <w:pPr>
        <w:spacing w:line="276" w:lineRule="auto"/>
        <w:jc w:val="both"/>
        <w:rPr>
          <w:rFonts w:ascii="Arial" w:eastAsia="Arial" w:hAnsi="Arial" w:cs="Arial"/>
        </w:rPr>
      </w:pPr>
      <w:r>
        <w:rPr>
          <w:rFonts w:ascii="Arial" w:eastAsia="Arial" w:hAnsi="Arial" w:cs="Arial"/>
        </w:rPr>
        <w:t>This policy shall establish a framework for governing hostel administration in uniform and transparent handling of the various issues related with hostel accommodation and address student’s requests in an appropriate and timely manner.</w:t>
      </w:r>
    </w:p>
    <w:p w14:paraId="09882159" w14:textId="77777777" w:rsidR="00A30C54" w:rsidRDefault="00A30C54">
      <w:pPr>
        <w:spacing w:line="276" w:lineRule="auto"/>
        <w:jc w:val="both"/>
        <w:rPr>
          <w:rFonts w:ascii="Arial" w:eastAsia="Arial" w:hAnsi="Arial" w:cs="Arial"/>
        </w:rPr>
      </w:pPr>
    </w:p>
    <w:p w14:paraId="46740921" w14:textId="77777777" w:rsidR="00A30C54" w:rsidRDefault="00000000">
      <w:pPr>
        <w:spacing w:line="276" w:lineRule="auto"/>
        <w:jc w:val="both"/>
        <w:rPr>
          <w:rFonts w:ascii="Arial" w:eastAsia="Arial" w:hAnsi="Arial" w:cs="Arial"/>
        </w:rPr>
      </w:pPr>
      <w:r>
        <w:br w:type="page"/>
      </w:r>
    </w:p>
    <w:p w14:paraId="6C8F20DC" w14:textId="77777777" w:rsidR="00A30C54" w:rsidRDefault="00000000">
      <w:pPr>
        <w:pStyle w:val="Heading1"/>
        <w:spacing w:before="0" w:line="360" w:lineRule="auto"/>
        <w:jc w:val="center"/>
        <w:rPr>
          <w:rFonts w:ascii="Arial" w:eastAsia="Arial" w:hAnsi="Arial" w:cs="Arial"/>
          <w:sz w:val="24"/>
          <w:szCs w:val="24"/>
        </w:rPr>
      </w:pPr>
      <w:bookmarkStart w:id="1" w:name="_heading=h.30j0zll" w:colFirst="0" w:colLast="0"/>
      <w:bookmarkEnd w:id="1"/>
      <w:r>
        <w:rPr>
          <w:rFonts w:ascii="Arial" w:eastAsia="Arial" w:hAnsi="Arial" w:cs="Arial"/>
          <w:sz w:val="24"/>
          <w:szCs w:val="24"/>
        </w:rPr>
        <w:lastRenderedPageBreak/>
        <w:t>Chapter I</w:t>
      </w:r>
    </w:p>
    <w:p w14:paraId="49EC8B03" w14:textId="77777777" w:rsidR="00A30C54" w:rsidRDefault="00000000">
      <w:pPr>
        <w:pStyle w:val="Heading1"/>
        <w:spacing w:before="0" w:line="360" w:lineRule="auto"/>
        <w:jc w:val="center"/>
        <w:rPr>
          <w:rFonts w:ascii="Arial" w:eastAsia="Arial" w:hAnsi="Arial" w:cs="Arial"/>
          <w:sz w:val="24"/>
          <w:szCs w:val="24"/>
        </w:rPr>
      </w:pPr>
      <w:bookmarkStart w:id="2" w:name="_heading=h.1fob9te" w:colFirst="0" w:colLast="0"/>
      <w:bookmarkEnd w:id="2"/>
      <w:r>
        <w:rPr>
          <w:rFonts w:ascii="Arial" w:eastAsia="Arial" w:hAnsi="Arial" w:cs="Arial"/>
          <w:sz w:val="24"/>
          <w:szCs w:val="24"/>
        </w:rPr>
        <w:t>Preliminary</w:t>
      </w:r>
    </w:p>
    <w:p w14:paraId="129DCBEF" w14:textId="77777777" w:rsidR="00A30C54" w:rsidRDefault="00000000">
      <w:pPr>
        <w:numPr>
          <w:ilvl w:val="1"/>
          <w:numId w:val="1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Title</w:t>
      </w:r>
    </w:p>
    <w:p w14:paraId="4AA53B22" w14:textId="77777777" w:rsidR="00A30C54" w:rsidRDefault="00000000">
      <w:pPr>
        <w:spacing w:after="0" w:line="240" w:lineRule="auto"/>
        <w:jc w:val="both"/>
        <w:rPr>
          <w:rFonts w:ascii="Arial" w:eastAsia="Arial" w:hAnsi="Arial" w:cs="Arial"/>
        </w:rPr>
      </w:pPr>
      <w:r>
        <w:rPr>
          <w:rFonts w:ascii="Arial" w:eastAsia="Arial" w:hAnsi="Arial" w:cs="Arial"/>
        </w:rPr>
        <w:t>This document shall be known as RUB Student Accommodation Policy.</w:t>
      </w:r>
    </w:p>
    <w:p w14:paraId="3FDA60BE" w14:textId="77777777" w:rsidR="00A30C54" w:rsidRDefault="00A30C54">
      <w:pPr>
        <w:spacing w:after="0" w:line="240" w:lineRule="auto"/>
        <w:jc w:val="both"/>
        <w:rPr>
          <w:rFonts w:ascii="Arial" w:eastAsia="Arial" w:hAnsi="Arial" w:cs="Arial"/>
        </w:rPr>
      </w:pPr>
    </w:p>
    <w:p w14:paraId="37BE2740" w14:textId="77777777" w:rsidR="00A30C54" w:rsidRDefault="00000000">
      <w:pPr>
        <w:numPr>
          <w:ilvl w:val="1"/>
          <w:numId w:val="1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Scope</w:t>
      </w:r>
    </w:p>
    <w:p w14:paraId="14F48E01" w14:textId="77777777" w:rsidR="00A30C54" w:rsidRDefault="00000000">
      <w:pPr>
        <w:spacing w:after="0" w:line="240" w:lineRule="auto"/>
        <w:jc w:val="both"/>
        <w:rPr>
          <w:rFonts w:ascii="Arial" w:eastAsia="Arial" w:hAnsi="Arial" w:cs="Arial"/>
        </w:rPr>
      </w:pPr>
      <w:r>
        <w:rPr>
          <w:rFonts w:ascii="Arial" w:eastAsia="Arial" w:hAnsi="Arial" w:cs="Arial"/>
        </w:rPr>
        <w:t xml:space="preserve">This policy shall apply to students </w:t>
      </w:r>
      <w:proofErr w:type="gramStart"/>
      <w:r>
        <w:rPr>
          <w:rFonts w:ascii="Arial" w:eastAsia="Arial" w:hAnsi="Arial" w:cs="Arial"/>
        </w:rPr>
        <w:t>of</w:t>
      </w:r>
      <w:proofErr w:type="gramEnd"/>
      <w:r>
        <w:rPr>
          <w:rFonts w:ascii="Arial" w:eastAsia="Arial" w:hAnsi="Arial" w:cs="Arial"/>
        </w:rPr>
        <w:t xml:space="preserve"> the Royal University of Bhutan.</w:t>
      </w:r>
    </w:p>
    <w:p w14:paraId="04F88858" w14:textId="77777777" w:rsidR="00A30C54" w:rsidRDefault="00A30C54">
      <w:pPr>
        <w:spacing w:line="276" w:lineRule="auto"/>
        <w:jc w:val="both"/>
        <w:rPr>
          <w:rFonts w:ascii="Arial" w:eastAsia="Arial" w:hAnsi="Arial" w:cs="Arial"/>
        </w:rPr>
      </w:pPr>
    </w:p>
    <w:p w14:paraId="4D93527D" w14:textId="77777777" w:rsidR="00A30C54" w:rsidRDefault="00000000">
      <w:pPr>
        <w:numPr>
          <w:ilvl w:val="1"/>
          <w:numId w:val="1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Interpretation</w:t>
      </w:r>
    </w:p>
    <w:p w14:paraId="27D059EE" w14:textId="77777777" w:rsidR="00A30C54" w:rsidRDefault="00000000">
      <w:pPr>
        <w:spacing w:after="0" w:line="240" w:lineRule="auto"/>
        <w:jc w:val="both"/>
        <w:rPr>
          <w:rFonts w:ascii="Arial" w:eastAsia="Arial" w:hAnsi="Arial" w:cs="Arial"/>
        </w:rPr>
      </w:pPr>
      <w:r>
        <w:rPr>
          <w:rFonts w:ascii="Arial" w:eastAsia="Arial" w:hAnsi="Arial" w:cs="Arial"/>
        </w:rPr>
        <w:t>The final authority for interpretation shall be the Office of the Vice Chancellor, Royal University of Bhutan.</w:t>
      </w:r>
    </w:p>
    <w:p w14:paraId="7F16D51A" w14:textId="77777777" w:rsidR="00A30C54" w:rsidRDefault="00A30C54">
      <w:pPr>
        <w:spacing w:after="0" w:line="240" w:lineRule="auto"/>
        <w:jc w:val="both"/>
        <w:rPr>
          <w:rFonts w:ascii="Arial" w:eastAsia="Arial" w:hAnsi="Arial" w:cs="Arial"/>
        </w:rPr>
      </w:pPr>
    </w:p>
    <w:p w14:paraId="29FA37E3" w14:textId="77777777" w:rsidR="00A30C54" w:rsidRDefault="00000000">
      <w:pPr>
        <w:numPr>
          <w:ilvl w:val="1"/>
          <w:numId w:val="1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Purpose</w:t>
      </w:r>
    </w:p>
    <w:p w14:paraId="7F3ED99A" w14:textId="77777777" w:rsidR="00A30C54" w:rsidRDefault="00000000">
      <w:pPr>
        <w:spacing w:after="0" w:line="240" w:lineRule="auto"/>
        <w:jc w:val="both"/>
        <w:rPr>
          <w:rFonts w:ascii="Arial" w:eastAsia="Arial" w:hAnsi="Arial" w:cs="Arial"/>
        </w:rPr>
      </w:pPr>
      <w:r>
        <w:rPr>
          <w:rFonts w:ascii="Arial" w:eastAsia="Arial" w:hAnsi="Arial" w:cs="Arial"/>
        </w:rPr>
        <w:t xml:space="preserve">The purpose of this policy is to facilitate student accommodation on university campuses based on the principles of transparency, </w:t>
      </w:r>
      <w:proofErr w:type="gramStart"/>
      <w:r>
        <w:rPr>
          <w:rFonts w:ascii="Arial" w:eastAsia="Arial" w:hAnsi="Arial" w:cs="Arial"/>
        </w:rPr>
        <w:t>equity</w:t>
      </w:r>
      <w:proofErr w:type="gramEnd"/>
      <w:r>
        <w:rPr>
          <w:rFonts w:ascii="Arial" w:eastAsia="Arial" w:hAnsi="Arial" w:cs="Arial"/>
        </w:rPr>
        <w:t xml:space="preserve"> and diversity to ensure a secure and comfortable environment which is conducive to learning.</w:t>
      </w:r>
    </w:p>
    <w:p w14:paraId="292ED67E" w14:textId="77777777" w:rsidR="00A30C54" w:rsidRDefault="00A30C54">
      <w:pPr>
        <w:pBdr>
          <w:top w:val="nil"/>
          <w:left w:val="nil"/>
          <w:bottom w:val="nil"/>
          <w:right w:val="nil"/>
          <w:between w:val="nil"/>
        </w:pBdr>
        <w:spacing w:after="0" w:line="240" w:lineRule="auto"/>
        <w:ind w:left="400"/>
        <w:jc w:val="both"/>
        <w:rPr>
          <w:rFonts w:ascii="Arial" w:eastAsia="Arial" w:hAnsi="Arial" w:cs="Arial"/>
          <w:b/>
          <w:color w:val="000000"/>
        </w:rPr>
      </w:pPr>
    </w:p>
    <w:p w14:paraId="04E768D5" w14:textId="77777777" w:rsidR="00A30C54" w:rsidRDefault="00000000">
      <w:pPr>
        <w:numPr>
          <w:ilvl w:val="1"/>
          <w:numId w:val="1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Effective Date</w:t>
      </w:r>
    </w:p>
    <w:p w14:paraId="3CAD6AAD" w14:textId="77777777" w:rsidR="00A30C54" w:rsidRDefault="00000000">
      <w:pPr>
        <w:spacing w:after="0" w:line="240" w:lineRule="auto"/>
        <w:jc w:val="both"/>
        <w:rPr>
          <w:rFonts w:ascii="Arial" w:eastAsia="Arial" w:hAnsi="Arial" w:cs="Arial"/>
        </w:rPr>
      </w:pPr>
      <w:r>
        <w:rPr>
          <w:rFonts w:ascii="Arial" w:eastAsia="Arial" w:hAnsi="Arial" w:cs="Arial"/>
        </w:rPr>
        <w:t>This policy shall come into force with effect from the date of a notification issued from the Office of the Vice Chancellor.</w:t>
      </w:r>
    </w:p>
    <w:p w14:paraId="63E24AA2" w14:textId="77777777" w:rsidR="00A30C54" w:rsidRDefault="00A30C54">
      <w:pPr>
        <w:spacing w:after="0" w:line="240" w:lineRule="auto"/>
        <w:jc w:val="both"/>
        <w:rPr>
          <w:rFonts w:ascii="Arial" w:eastAsia="Arial" w:hAnsi="Arial" w:cs="Arial"/>
          <w:b/>
        </w:rPr>
      </w:pPr>
    </w:p>
    <w:p w14:paraId="7B56163E" w14:textId="77777777" w:rsidR="00A30C54" w:rsidRDefault="00000000">
      <w:pPr>
        <w:numPr>
          <w:ilvl w:val="1"/>
          <w:numId w:val="11"/>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Amendment</w:t>
      </w:r>
    </w:p>
    <w:p w14:paraId="30A05038" w14:textId="77777777" w:rsidR="00A30C54" w:rsidRDefault="00000000">
      <w:pPr>
        <w:spacing w:after="0" w:line="240" w:lineRule="auto"/>
        <w:jc w:val="both"/>
        <w:rPr>
          <w:rFonts w:ascii="Arial" w:eastAsia="Arial" w:hAnsi="Arial" w:cs="Arial"/>
        </w:rPr>
      </w:pPr>
      <w:r>
        <w:rPr>
          <w:rFonts w:ascii="Arial" w:eastAsia="Arial" w:hAnsi="Arial" w:cs="Arial"/>
        </w:rPr>
        <w:t xml:space="preserve">Amendments to this document shall be approved by the Academic Board. </w:t>
      </w:r>
    </w:p>
    <w:p w14:paraId="11324C63" w14:textId="77777777" w:rsidR="00A30C54" w:rsidRDefault="00A30C54">
      <w:pPr>
        <w:spacing w:line="276" w:lineRule="auto"/>
        <w:jc w:val="both"/>
        <w:rPr>
          <w:rFonts w:ascii="Arial" w:eastAsia="Arial" w:hAnsi="Arial" w:cs="Arial"/>
        </w:rPr>
      </w:pPr>
    </w:p>
    <w:p w14:paraId="51A935D9" w14:textId="77777777" w:rsidR="00A30C54" w:rsidRDefault="00A30C54">
      <w:pPr>
        <w:spacing w:line="276" w:lineRule="auto"/>
        <w:jc w:val="both"/>
        <w:rPr>
          <w:rFonts w:ascii="Arial" w:eastAsia="Arial" w:hAnsi="Arial" w:cs="Arial"/>
        </w:rPr>
      </w:pPr>
    </w:p>
    <w:p w14:paraId="6383B566" w14:textId="77777777" w:rsidR="00A30C54" w:rsidRDefault="00A30C54">
      <w:pPr>
        <w:spacing w:line="276" w:lineRule="auto"/>
        <w:jc w:val="both"/>
        <w:rPr>
          <w:rFonts w:ascii="Arial" w:eastAsia="Arial" w:hAnsi="Arial" w:cs="Arial"/>
        </w:rPr>
      </w:pPr>
    </w:p>
    <w:p w14:paraId="4ED2F5A7" w14:textId="77777777" w:rsidR="00A30C54" w:rsidRDefault="00000000">
      <w:pPr>
        <w:spacing w:line="276" w:lineRule="auto"/>
        <w:jc w:val="both"/>
        <w:rPr>
          <w:rFonts w:ascii="Arial" w:eastAsia="Arial" w:hAnsi="Arial" w:cs="Arial"/>
        </w:rPr>
      </w:pPr>
      <w:r>
        <w:br w:type="page"/>
      </w:r>
    </w:p>
    <w:p w14:paraId="0E26DB37" w14:textId="77777777" w:rsidR="00A30C54" w:rsidRDefault="00000000">
      <w:pPr>
        <w:pStyle w:val="Heading1"/>
        <w:spacing w:before="0" w:line="360" w:lineRule="auto"/>
        <w:jc w:val="center"/>
        <w:rPr>
          <w:rFonts w:ascii="Arial" w:eastAsia="Arial" w:hAnsi="Arial" w:cs="Arial"/>
          <w:sz w:val="24"/>
          <w:szCs w:val="24"/>
        </w:rPr>
      </w:pPr>
      <w:bookmarkStart w:id="3" w:name="_heading=h.3znysh7" w:colFirst="0" w:colLast="0"/>
      <w:bookmarkEnd w:id="3"/>
      <w:r>
        <w:rPr>
          <w:rFonts w:ascii="Arial" w:eastAsia="Arial" w:hAnsi="Arial" w:cs="Arial"/>
          <w:sz w:val="24"/>
          <w:szCs w:val="24"/>
        </w:rPr>
        <w:lastRenderedPageBreak/>
        <w:t>Chapter II</w:t>
      </w:r>
    </w:p>
    <w:p w14:paraId="03B494C4" w14:textId="77777777" w:rsidR="00A30C54" w:rsidRDefault="00000000">
      <w:pPr>
        <w:pStyle w:val="Heading1"/>
        <w:spacing w:before="0" w:line="360" w:lineRule="auto"/>
        <w:jc w:val="center"/>
        <w:rPr>
          <w:rFonts w:ascii="Arial" w:eastAsia="Arial" w:hAnsi="Arial" w:cs="Arial"/>
          <w:sz w:val="24"/>
          <w:szCs w:val="24"/>
        </w:rPr>
      </w:pPr>
      <w:r>
        <w:rPr>
          <w:rFonts w:ascii="Arial" w:eastAsia="Arial" w:hAnsi="Arial" w:cs="Arial"/>
          <w:sz w:val="24"/>
          <w:szCs w:val="24"/>
        </w:rPr>
        <w:t>Guiding Principles</w:t>
      </w:r>
    </w:p>
    <w:p w14:paraId="41BBD721" w14:textId="77777777" w:rsidR="00A30C54" w:rsidRDefault="00000000">
      <w:pPr>
        <w:numPr>
          <w:ilvl w:val="1"/>
          <w:numId w:val="8"/>
        </w:numPr>
        <w:pBdr>
          <w:top w:val="nil"/>
          <w:left w:val="nil"/>
          <w:bottom w:val="nil"/>
          <w:right w:val="nil"/>
          <w:between w:val="nil"/>
        </w:pBdr>
        <w:rPr>
          <w:rFonts w:ascii="Arial" w:eastAsia="Arial" w:hAnsi="Arial" w:cs="Arial"/>
          <w:color w:val="000000"/>
        </w:rPr>
      </w:pPr>
      <w:r>
        <w:rPr>
          <w:rFonts w:ascii="Arial" w:eastAsia="Arial" w:hAnsi="Arial" w:cs="Arial"/>
          <w:color w:val="000000"/>
        </w:rPr>
        <w:t>Type of Accommodation</w:t>
      </w:r>
    </w:p>
    <w:p w14:paraId="5E38E21B" w14:textId="77777777" w:rsidR="00A30C54" w:rsidRDefault="00000000">
      <w:pPr>
        <w:spacing w:after="0" w:line="240" w:lineRule="auto"/>
        <w:jc w:val="both"/>
        <w:rPr>
          <w:rFonts w:ascii="Arial" w:eastAsia="Arial" w:hAnsi="Arial" w:cs="Arial"/>
          <w:b/>
        </w:rPr>
      </w:pPr>
      <w:r>
        <w:rPr>
          <w:rFonts w:ascii="Arial" w:eastAsia="Arial" w:hAnsi="Arial" w:cs="Arial"/>
          <w:b/>
        </w:rPr>
        <w:t>2.1.1 Centrally catered hostels</w:t>
      </w:r>
    </w:p>
    <w:p w14:paraId="47470CD6" w14:textId="77777777" w:rsidR="00A30C54" w:rsidRDefault="00000000">
      <w:pPr>
        <w:spacing w:after="0" w:line="240" w:lineRule="auto"/>
        <w:jc w:val="both"/>
        <w:rPr>
          <w:rFonts w:ascii="Arial" w:eastAsia="Arial" w:hAnsi="Arial" w:cs="Arial"/>
        </w:rPr>
      </w:pPr>
      <w:r>
        <w:rPr>
          <w:rFonts w:ascii="Arial" w:eastAsia="Arial" w:hAnsi="Arial" w:cs="Arial"/>
        </w:rPr>
        <w:t xml:space="preserve">Centrally catered hostels refer to accommodation where meals are provided to students from a common mess managed by the College. </w:t>
      </w:r>
    </w:p>
    <w:p w14:paraId="0BC43E38" w14:textId="77777777" w:rsidR="00A30C54" w:rsidRDefault="00A30C54">
      <w:pPr>
        <w:spacing w:after="0" w:line="240" w:lineRule="auto"/>
        <w:jc w:val="both"/>
        <w:rPr>
          <w:rFonts w:ascii="Arial" w:eastAsia="Arial" w:hAnsi="Arial" w:cs="Arial"/>
        </w:rPr>
      </w:pPr>
    </w:p>
    <w:p w14:paraId="0293A0F8" w14:textId="77777777" w:rsidR="00A30C54" w:rsidRDefault="00000000">
      <w:pPr>
        <w:numPr>
          <w:ilvl w:val="2"/>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Self-catering hostels</w:t>
      </w:r>
    </w:p>
    <w:p w14:paraId="74930D87" w14:textId="77777777" w:rsidR="00A30C54" w:rsidRDefault="00000000">
      <w:pPr>
        <w:spacing w:after="0" w:line="240" w:lineRule="auto"/>
        <w:jc w:val="both"/>
        <w:rPr>
          <w:rFonts w:ascii="Arial" w:eastAsia="Arial" w:hAnsi="Arial" w:cs="Arial"/>
        </w:rPr>
      </w:pPr>
      <w:r>
        <w:rPr>
          <w:rFonts w:ascii="Arial" w:eastAsia="Arial" w:hAnsi="Arial" w:cs="Arial"/>
        </w:rPr>
        <w:t xml:space="preserve">Self-catering hostels refer to accommodation where cooking space is provided for students to cook their own meals.  </w:t>
      </w:r>
    </w:p>
    <w:p w14:paraId="487AE02B" w14:textId="77777777" w:rsidR="00A30C54" w:rsidRDefault="00A30C54">
      <w:pPr>
        <w:spacing w:after="0" w:line="240" w:lineRule="auto"/>
        <w:jc w:val="both"/>
        <w:rPr>
          <w:rFonts w:ascii="Arial" w:eastAsia="Arial" w:hAnsi="Arial" w:cs="Arial"/>
        </w:rPr>
      </w:pPr>
    </w:p>
    <w:p w14:paraId="2CF6A039" w14:textId="77777777" w:rsidR="00A30C54" w:rsidRDefault="00000000">
      <w:pPr>
        <w:numPr>
          <w:ilvl w:val="2"/>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Private residency/accommodation</w:t>
      </w:r>
    </w:p>
    <w:p w14:paraId="0C6D72F1" w14:textId="77777777" w:rsidR="00A30C54" w:rsidRDefault="00000000">
      <w:pPr>
        <w:spacing w:after="0" w:line="240" w:lineRule="auto"/>
        <w:jc w:val="both"/>
        <w:rPr>
          <w:rFonts w:ascii="Arial" w:eastAsia="Arial" w:hAnsi="Arial" w:cs="Arial"/>
        </w:rPr>
      </w:pPr>
      <w:r>
        <w:rPr>
          <w:rFonts w:ascii="Arial" w:eastAsia="Arial" w:hAnsi="Arial" w:cs="Arial"/>
        </w:rPr>
        <w:t xml:space="preserve">Private residency refers to accommodation managed by students on their own other than university accommodation.  </w:t>
      </w:r>
    </w:p>
    <w:p w14:paraId="5DDF3EEC" w14:textId="77777777" w:rsidR="00A30C54" w:rsidRDefault="00A30C54">
      <w:pPr>
        <w:spacing w:after="0" w:line="276" w:lineRule="auto"/>
        <w:jc w:val="both"/>
        <w:rPr>
          <w:rFonts w:ascii="Arial" w:eastAsia="Arial" w:hAnsi="Arial" w:cs="Arial"/>
        </w:rPr>
      </w:pPr>
    </w:p>
    <w:p w14:paraId="587DC67D" w14:textId="77777777" w:rsidR="00A30C54" w:rsidRDefault="00000000">
      <w:pPr>
        <w:numPr>
          <w:ilvl w:val="1"/>
          <w:numId w:val="9"/>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Principles</w:t>
      </w:r>
    </w:p>
    <w:p w14:paraId="6C3492AF" w14:textId="77777777" w:rsidR="00A30C54" w:rsidRDefault="00000000">
      <w:pPr>
        <w:numPr>
          <w:ilvl w:val="2"/>
          <w:numId w:val="9"/>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Room allotment</w:t>
      </w:r>
    </w:p>
    <w:p w14:paraId="37EC2548" w14:textId="77777777" w:rsidR="00A30C54" w:rsidRDefault="00000000">
      <w:pPr>
        <w:spacing w:after="0" w:line="240" w:lineRule="auto"/>
        <w:jc w:val="both"/>
        <w:rPr>
          <w:rFonts w:ascii="Arial" w:eastAsia="Arial" w:hAnsi="Arial" w:cs="Arial"/>
        </w:rPr>
      </w:pPr>
      <w:r>
        <w:rPr>
          <w:rFonts w:ascii="Arial" w:eastAsia="Arial" w:hAnsi="Arial" w:cs="Arial"/>
        </w:rPr>
        <w:t xml:space="preserve">University accommodation shall be provided to students based on the carrying capacity of the respective Colleges.  Rooms shall be allocated subject to the following provisions: </w:t>
      </w:r>
    </w:p>
    <w:p w14:paraId="795F0F99" w14:textId="77777777" w:rsidR="00A30C54" w:rsidRDefault="00A30C54">
      <w:pPr>
        <w:spacing w:after="0" w:line="240" w:lineRule="auto"/>
        <w:jc w:val="both"/>
        <w:rPr>
          <w:rFonts w:ascii="Arial" w:eastAsia="Arial" w:hAnsi="Arial" w:cs="Arial"/>
        </w:rPr>
      </w:pPr>
    </w:p>
    <w:p w14:paraId="4EE6559F" w14:textId="77777777" w:rsidR="00A30C54" w:rsidRDefault="00000000">
      <w:pPr>
        <w:numPr>
          <w:ilvl w:val="3"/>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Preference shall be given to disabled students based on the ease of accessibility and convenience. An attendant shall be allowed accommodation in the same room, based on assessment by the Hostel Management </w:t>
      </w:r>
      <w:proofErr w:type="gramStart"/>
      <w:r>
        <w:rPr>
          <w:rFonts w:ascii="Arial" w:eastAsia="Arial" w:hAnsi="Arial" w:cs="Arial"/>
          <w:color w:val="000000"/>
        </w:rPr>
        <w:t>Committee;</w:t>
      </w:r>
      <w:proofErr w:type="gramEnd"/>
    </w:p>
    <w:p w14:paraId="756F841C" w14:textId="77777777" w:rsidR="00A30C54" w:rsidRDefault="00000000">
      <w:pPr>
        <w:numPr>
          <w:ilvl w:val="3"/>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It shall be mandatory for the first-year undergraduate students to take up hostel </w:t>
      </w:r>
      <w:proofErr w:type="gramStart"/>
      <w:r>
        <w:rPr>
          <w:rFonts w:ascii="Arial" w:eastAsia="Arial" w:hAnsi="Arial" w:cs="Arial"/>
          <w:color w:val="000000"/>
        </w:rPr>
        <w:t>residency;</w:t>
      </w:r>
      <w:proofErr w:type="gramEnd"/>
    </w:p>
    <w:p w14:paraId="522C0DB9" w14:textId="77777777" w:rsidR="00A30C54" w:rsidRDefault="00000000">
      <w:pPr>
        <w:numPr>
          <w:ilvl w:val="3"/>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Next priority for hostel residency shall be extended to students on government scholarship with preference for junior </w:t>
      </w:r>
      <w:proofErr w:type="gramStart"/>
      <w:r>
        <w:rPr>
          <w:rFonts w:ascii="Arial" w:eastAsia="Arial" w:hAnsi="Arial" w:cs="Arial"/>
          <w:color w:val="000000"/>
        </w:rPr>
        <w:t>students;</w:t>
      </w:r>
      <w:proofErr w:type="gramEnd"/>
      <w:r>
        <w:rPr>
          <w:rFonts w:ascii="Arial" w:eastAsia="Arial" w:hAnsi="Arial" w:cs="Arial"/>
          <w:color w:val="000000"/>
        </w:rPr>
        <w:t xml:space="preserve"> </w:t>
      </w:r>
    </w:p>
    <w:p w14:paraId="7F174D3E" w14:textId="77777777" w:rsidR="00A30C54" w:rsidRDefault="00000000">
      <w:pPr>
        <w:numPr>
          <w:ilvl w:val="3"/>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Subsequently, hostel residency shall be extended to self-financed and repeating students respectively, based on their expression of interest and availability of </w:t>
      </w:r>
      <w:proofErr w:type="gramStart"/>
      <w:r>
        <w:rPr>
          <w:rFonts w:ascii="Arial" w:eastAsia="Arial" w:hAnsi="Arial" w:cs="Arial"/>
          <w:color w:val="000000"/>
        </w:rPr>
        <w:t>rooms;</w:t>
      </w:r>
      <w:proofErr w:type="gramEnd"/>
      <w:r>
        <w:rPr>
          <w:rFonts w:ascii="Arial" w:eastAsia="Arial" w:hAnsi="Arial" w:cs="Arial"/>
          <w:color w:val="000000"/>
        </w:rPr>
        <w:t xml:space="preserve"> </w:t>
      </w:r>
    </w:p>
    <w:p w14:paraId="3BFB37F6" w14:textId="77777777" w:rsidR="00A30C54" w:rsidRDefault="00000000">
      <w:pPr>
        <w:numPr>
          <w:ilvl w:val="3"/>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No special consideration shall be extended to married </w:t>
      </w:r>
      <w:proofErr w:type="gramStart"/>
      <w:r>
        <w:rPr>
          <w:rFonts w:ascii="Arial" w:eastAsia="Arial" w:hAnsi="Arial" w:cs="Arial"/>
          <w:color w:val="000000"/>
        </w:rPr>
        <w:t>students;</w:t>
      </w:r>
      <w:proofErr w:type="gramEnd"/>
    </w:p>
    <w:p w14:paraId="2F9EBCB3" w14:textId="77777777" w:rsidR="00A30C54" w:rsidRDefault="00000000">
      <w:pPr>
        <w:numPr>
          <w:ilvl w:val="3"/>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Students shall not be allowed to change rooms mutually. Any request for change of room must be routed through the Student Service Officer; and</w:t>
      </w:r>
    </w:p>
    <w:p w14:paraId="77B9DAD1" w14:textId="77777777" w:rsidR="00A30C54" w:rsidRDefault="00000000">
      <w:pPr>
        <w:numPr>
          <w:ilvl w:val="3"/>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The Hostel Management Committee may exercise discretionary power in special circumstances. </w:t>
      </w:r>
    </w:p>
    <w:p w14:paraId="300C822E" w14:textId="77777777" w:rsidR="00A30C54" w:rsidRDefault="00A30C54">
      <w:pPr>
        <w:pBdr>
          <w:top w:val="nil"/>
          <w:left w:val="nil"/>
          <w:bottom w:val="nil"/>
          <w:right w:val="nil"/>
          <w:between w:val="nil"/>
        </w:pBdr>
        <w:spacing w:after="0" w:line="276" w:lineRule="auto"/>
        <w:ind w:left="1440"/>
        <w:jc w:val="both"/>
        <w:rPr>
          <w:rFonts w:ascii="Arial" w:eastAsia="Arial" w:hAnsi="Arial" w:cs="Arial"/>
          <w:b/>
          <w:color w:val="000000"/>
        </w:rPr>
      </w:pPr>
    </w:p>
    <w:p w14:paraId="6AEAFB18" w14:textId="77777777" w:rsidR="00A30C54" w:rsidRDefault="00000000">
      <w:pPr>
        <w:numPr>
          <w:ilvl w:val="1"/>
          <w:numId w:val="9"/>
        </w:num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rPr>
        <w:t>Facilities</w:t>
      </w:r>
    </w:p>
    <w:p w14:paraId="53AFC67F" w14:textId="77777777" w:rsidR="00A30C54" w:rsidRDefault="00A30C54">
      <w:pPr>
        <w:pBdr>
          <w:top w:val="nil"/>
          <w:left w:val="nil"/>
          <w:bottom w:val="nil"/>
          <w:right w:val="nil"/>
          <w:between w:val="nil"/>
        </w:pBdr>
        <w:spacing w:after="0" w:line="240" w:lineRule="auto"/>
        <w:ind w:left="540"/>
        <w:jc w:val="both"/>
        <w:rPr>
          <w:rFonts w:ascii="Arial" w:eastAsia="Arial" w:hAnsi="Arial" w:cs="Arial"/>
          <w:b/>
          <w:color w:val="000000"/>
        </w:rPr>
      </w:pPr>
    </w:p>
    <w:p w14:paraId="195EDCDE" w14:textId="77777777" w:rsidR="00A30C54" w:rsidRDefault="00000000">
      <w:pPr>
        <w:numPr>
          <w:ilvl w:val="2"/>
          <w:numId w:val="10"/>
        </w:numPr>
        <w:pBdr>
          <w:top w:val="nil"/>
          <w:left w:val="nil"/>
          <w:bottom w:val="nil"/>
          <w:right w:val="nil"/>
          <w:between w:val="nil"/>
        </w:pBdr>
        <w:tabs>
          <w:tab w:val="left" w:pos="1134"/>
        </w:tabs>
        <w:spacing w:after="0" w:line="360" w:lineRule="auto"/>
        <w:jc w:val="both"/>
        <w:rPr>
          <w:rFonts w:ascii="Arial" w:eastAsia="Arial" w:hAnsi="Arial" w:cs="Arial"/>
          <w:b/>
          <w:color w:val="000000"/>
        </w:rPr>
      </w:pPr>
      <w:r>
        <w:rPr>
          <w:rFonts w:ascii="Arial" w:eastAsia="Arial" w:hAnsi="Arial" w:cs="Arial"/>
          <w:b/>
          <w:color w:val="000000"/>
        </w:rPr>
        <w:t xml:space="preserve">Facilities for domestic students </w:t>
      </w:r>
    </w:p>
    <w:p w14:paraId="674BE53F" w14:textId="77777777" w:rsidR="00A30C54" w:rsidRDefault="00000000">
      <w:pPr>
        <w:pBdr>
          <w:top w:val="nil"/>
          <w:left w:val="nil"/>
          <w:bottom w:val="nil"/>
          <w:right w:val="nil"/>
          <w:between w:val="nil"/>
        </w:pBdr>
        <w:spacing w:after="0" w:line="276" w:lineRule="auto"/>
        <w:ind w:left="851"/>
        <w:jc w:val="both"/>
        <w:rPr>
          <w:rFonts w:ascii="Arial" w:eastAsia="Arial" w:hAnsi="Arial" w:cs="Arial"/>
          <w:color w:val="000000"/>
        </w:rPr>
      </w:pPr>
      <w:r>
        <w:rPr>
          <w:rFonts w:ascii="Arial" w:eastAsia="Arial" w:hAnsi="Arial" w:cs="Arial"/>
          <w:color w:val="000000"/>
        </w:rPr>
        <w:t xml:space="preserve">The minimum hostel facilities to be provided to individual students by the Colleges, as per the space norms of RUB 2020, include bed, chair, study table, </w:t>
      </w:r>
      <w:r>
        <w:rPr>
          <w:rFonts w:ascii="Arial" w:eastAsia="Arial" w:hAnsi="Arial" w:cs="Arial"/>
        </w:rPr>
        <w:t>tabletop</w:t>
      </w:r>
      <w:r>
        <w:rPr>
          <w:rFonts w:ascii="Arial" w:eastAsia="Arial" w:hAnsi="Arial" w:cs="Arial"/>
          <w:color w:val="000000"/>
        </w:rPr>
        <w:t xml:space="preserve"> book rack with single shelf and wardrobe. The facilities to be provided in the common hostel area includes recreational facilities, safe drinking water, </w:t>
      </w:r>
      <w:proofErr w:type="gramStart"/>
      <w:r>
        <w:rPr>
          <w:rFonts w:ascii="Arial" w:eastAsia="Arial" w:hAnsi="Arial" w:cs="Arial"/>
          <w:color w:val="000000"/>
        </w:rPr>
        <w:t>toilets</w:t>
      </w:r>
      <w:proofErr w:type="gramEnd"/>
      <w:r>
        <w:rPr>
          <w:rFonts w:ascii="Arial" w:eastAsia="Arial" w:hAnsi="Arial" w:cs="Arial"/>
          <w:color w:val="000000"/>
        </w:rPr>
        <w:t xml:space="preserve"> and bathrooms with adequate lighting facilities. Maintenance and replacement of basic room facilities like bulbs, tube-lights, </w:t>
      </w:r>
      <w:proofErr w:type="gramStart"/>
      <w:r>
        <w:rPr>
          <w:rFonts w:ascii="Arial" w:eastAsia="Arial" w:hAnsi="Arial" w:cs="Arial"/>
          <w:color w:val="000000"/>
        </w:rPr>
        <w:t>sockets</w:t>
      </w:r>
      <w:proofErr w:type="gramEnd"/>
      <w:r>
        <w:rPr>
          <w:rFonts w:ascii="Arial" w:eastAsia="Arial" w:hAnsi="Arial" w:cs="Arial"/>
          <w:color w:val="000000"/>
        </w:rPr>
        <w:t xml:space="preserve"> and furniture will be the responsibility of the residents once provided by </w:t>
      </w:r>
      <w:r>
        <w:rPr>
          <w:rFonts w:ascii="Arial" w:eastAsia="Arial" w:hAnsi="Arial" w:cs="Arial"/>
          <w:color w:val="000000"/>
        </w:rPr>
        <w:lastRenderedPageBreak/>
        <w:t xml:space="preserve">the College.  The College shall provide appropriate space within the campus to store sickles, </w:t>
      </w:r>
      <w:proofErr w:type="gramStart"/>
      <w:r>
        <w:rPr>
          <w:rFonts w:ascii="Arial" w:eastAsia="Arial" w:hAnsi="Arial" w:cs="Arial"/>
          <w:color w:val="000000"/>
        </w:rPr>
        <w:t>spades</w:t>
      </w:r>
      <w:proofErr w:type="gramEnd"/>
      <w:r>
        <w:rPr>
          <w:rFonts w:ascii="Arial" w:eastAsia="Arial" w:hAnsi="Arial" w:cs="Arial"/>
          <w:color w:val="000000"/>
        </w:rPr>
        <w:t xml:space="preserve"> and related tools of the students. </w:t>
      </w:r>
    </w:p>
    <w:p w14:paraId="65A68F5B" w14:textId="77777777" w:rsidR="00A30C54" w:rsidRDefault="00A30C54">
      <w:pPr>
        <w:pBdr>
          <w:top w:val="nil"/>
          <w:left w:val="nil"/>
          <w:bottom w:val="nil"/>
          <w:right w:val="nil"/>
          <w:between w:val="nil"/>
        </w:pBdr>
        <w:spacing w:after="0" w:line="276" w:lineRule="auto"/>
        <w:ind w:left="851"/>
        <w:jc w:val="both"/>
        <w:rPr>
          <w:rFonts w:ascii="Arial" w:eastAsia="Arial" w:hAnsi="Arial" w:cs="Arial"/>
          <w:color w:val="000000"/>
        </w:rPr>
      </w:pPr>
    </w:p>
    <w:p w14:paraId="41D67E5C" w14:textId="77777777" w:rsidR="00A30C54" w:rsidRDefault="00000000">
      <w:pPr>
        <w:numPr>
          <w:ilvl w:val="2"/>
          <w:numId w:val="10"/>
        </w:numPr>
        <w:pBdr>
          <w:top w:val="nil"/>
          <w:left w:val="nil"/>
          <w:bottom w:val="nil"/>
          <w:right w:val="nil"/>
          <w:between w:val="nil"/>
        </w:pBdr>
        <w:tabs>
          <w:tab w:val="left" w:pos="1134"/>
        </w:tabs>
        <w:spacing w:after="0" w:line="360" w:lineRule="auto"/>
        <w:jc w:val="both"/>
        <w:rPr>
          <w:rFonts w:ascii="Arial" w:eastAsia="Arial" w:hAnsi="Arial" w:cs="Arial"/>
          <w:b/>
          <w:color w:val="000000"/>
        </w:rPr>
      </w:pPr>
      <w:r>
        <w:rPr>
          <w:rFonts w:ascii="Arial" w:eastAsia="Arial" w:hAnsi="Arial" w:cs="Arial"/>
          <w:b/>
          <w:color w:val="000000"/>
        </w:rPr>
        <w:t>Facilities for international students</w:t>
      </w:r>
    </w:p>
    <w:p w14:paraId="5CBA6344" w14:textId="77777777" w:rsidR="00A30C54" w:rsidRDefault="00000000">
      <w:pPr>
        <w:pBdr>
          <w:top w:val="nil"/>
          <w:left w:val="nil"/>
          <w:bottom w:val="nil"/>
          <w:right w:val="nil"/>
          <w:between w:val="nil"/>
        </w:pBdr>
        <w:tabs>
          <w:tab w:val="left" w:pos="1134"/>
        </w:tabs>
        <w:spacing w:after="0" w:line="276" w:lineRule="auto"/>
        <w:ind w:left="851"/>
        <w:jc w:val="both"/>
        <w:rPr>
          <w:rFonts w:ascii="Arial" w:eastAsia="Arial" w:hAnsi="Arial" w:cs="Arial"/>
          <w:b/>
          <w:color w:val="000000"/>
        </w:rPr>
      </w:pPr>
      <w:r>
        <w:rPr>
          <w:rFonts w:ascii="Arial" w:eastAsia="Arial" w:hAnsi="Arial" w:cs="Arial"/>
          <w:color w:val="000000"/>
        </w:rPr>
        <w:t>As per the space norms of RUB 2020</w:t>
      </w:r>
      <w:r>
        <w:rPr>
          <w:rFonts w:ascii="Arial" w:eastAsia="Arial" w:hAnsi="Arial" w:cs="Arial"/>
          <w:b/>
          <w:color w:val="000000"/>
        </w:rPr>
        <w:t xml:space="preserve">, </w:t>
      </w:r>
      <w:r>
        <w:rPr>
          <w:rFonts w:ascii="Arial" w:eastAsia="Arial" w:hAnsi="Arial" w:cs="Arial"/>
          <w:color w:val="000000"/>
        </w:rPr>
        <w:t xml:space="preserve">international students may be provided with single/double occupancy rooms in a separate block. However, they may be allowed to stay in hostels occupied by domestic students or take up private residency based on their choice. The room facilities to be provided will </w:t>
      </w:r>
      <w:r>
        <w:rPr>
          <w:rFonts w:ascii="Arial" w:eastAsia="Arial" w:hAnsi="Arial" w:cs="Arial"/>
        </w:rPr>
        <w:t>be the same</w:t>
      </w:r>
      <w:r>
        <w:rPr>
          <w:rFonts w:ascii="Arial" w:eastAsia="Arial" w:hAnsi="Arial" w:cs="Arial"/>
          <w:color w:val="000000"/>
        </w:rPr>
        <w:t xml:space="preserve"> as for domestic students.</w:t>
      </w:r>
    </w:p>
    <w:p w14:paraId="757F0B5B" w14:textId="77777777" w:rsidR="00A30C54" w:rsidRDefault="00A30C54">
      <w:pPr>
        <w:spacing w:after="0" w:line="276" w:lineRule="auto"/>
        <w:jc w:val="both"/>
        <w:rPr>
          <w:rFonts w:ascii="Arial" w:eastAsia="Arial" w:hAnsi="Arial" w:cs="Arial"/>
        </w:rPr>
      </w:pPr>
    </w:p>
    <w:p w14:paraId="25E3923A" w14:textId="77777777" w:rsidR="00A30C54" w:rsidRDefault="00000000">
      <w:pPr>
        <w:numPr>
          <w:ilvl w:val="1"/>
          <w:numId w:val="10"/>
        </w:numPr>
        <w:pBdr>
          <w:top w:val="nil"/>
          <w:left w:val="nil"/>
          <w:bottom w:val="nil"/>
          <w:right w:val="nil"/>
          <w:between w:val="nil"/>
        </w:pBdr>
        <w:spacing w:after="0" w:line="360" w:lineRule="auto"/>
        <w:ind w:left="540" w:hanging="540"/>
        <w:jc w:val="both"/>
        <w:rPr>
          <w:rFonts w:ascii="Arial" w:eastAsia="Arial" w:hAnsi="Arial" w:cs="Arial"/>
          <w:b/>
          <w:color w:val="000000"/>
        </w:rPr>
      </w:pPr>
      <w:r>
        <w:rPr>
          <w:rFonts w:ascii="Arial" w:eastAsia="Arial" w:hAnsi="Arial" w:cs="Arial"/>
          <w:b/>
          <w:color w:val="000000"/>
        </w:rPr>
        <w:t>Rent</w:t>
      </w:r>
    </w:p>
    <w:p w14:paraId="266D91C4" w14:textId="77777777" w:rsidR="00A30C54" w:rsidRDefault="00000000">
      <w:pPr>
        <w:spacing w:after="0" w:line="276" w:lineRule="auto"/>
        <w:jc w:val="both"/>
        <w:rPr>
          <w:rFonts w:ascii="Arial" w:eastAsia="Arial" w:hAnsi="Arial" w:cs="Arial"/>
        </w:rPr>
      </w:pPr>
      <w:r>
        <w:rPr>
          <w:rFonts w:ascii="Arial" w:eastAsia="Arial" w:hAnsi="Arial" w:cs="Arial"/>
        </w:rPr>
        <w:t>Government and other scholarship students including international students residing in the hostels shall pay 10% of their monthly stipend to the College. Self-financed students residing in the hostel shall pay rent equivalent to the rent paid by government scholarship students.</w:t>
      </w:r>
    </w:p>
    <w:p w14:paraId="547DC5BF" w14:textId="77777777" w:rsidR="00A30C54" w:rsidRDefault="00000000">
      <w:pPr>
        <w:pStyle w:val="Heading1"/>
        <w:spacing w:before="0" w:line="360" w:lineRule="auto"/>
        <w:jc w:val="center"/>
        <w:rPr>
          <w:rFonts w:ascii="Arial" w:eastAsia="Arial" w:hAnsi="Arial" w:cs="Arial"/>
          <w:sz w:val="22"/>
          <w:szCs w:val="22"/>
        </w:rPr>
      </w:pPr>
      <w:bookmarkStart w:id="4" w:name="_heading=h.2et92p0" w:colFirst="0" w:colLast="0"/>
      <w:bookmarkEnd w:id="4"/>
      <w:r>
        <w:br w:type="page"/>
      </w:r>
      <w:r>
        <w:rPr>
          <w:rFonts w:ascii="Arial" w:eastAsia="Arial" w:hAnsi="Arial" w:cs="Arial"/>
          <w:sz w:val="24"/>
          <w:szCs w:val="24"/>
        </w:rPr>
        <w:lastRenderedPageBreak/>
        <w:t>Chapter III</w:t>
      </w:r>
    </w:p>
    <w:p w14:paraId="78181D67" w14:textId="77777777" w:rsidR="00A30C54" w:rsidRDefault="00000000">
      <w:pPr>
        <w:pStyle w:val="Heading1"/>
        <w:spacing w:before="0" w:line="360" w:lineRule="auto"/>
        <w:jc w:val="center"/>
        <w:rPr>
          <w:rFonts w:ascii="Arial" w:eastAsia="Arial" w:hAnsi="Arial" w:cs="Arial"/>
          <w:sz w:val="24"/>
          <w:szCs w:val="24"/>
        </w:rPr>
      </w:pPr>
      <w:r>
        <w:rPr>
          <w:rFonts w:ascii="Arial" w:eastAsia="Arial" w:hAnsi="Arial" w:cs="Arial"/>
          <w:sz w:val="24"/>
          <w:szCs w:val="24"/>
        </w:rPr>
        <w:t>Management Structure and Responsibilities</w:t>
      </w:r>
    </w:p>
    <w:p w14:paraId="502D03A2" w14:textId="77777777" w:rsidR="00A30C54" w:rsidRDefault="00000000">
      <w:pPr>
        <w:spacing w:after="0" w:line="276" w:lineRule="auto"/>
        <w:jc w:val="both"/>
        <w:rPr>
          <w:rFonts w:ascii="Arial" w:eastAsia="Arial" w:hAnsi="Arial" w:cs="Arial"/>
        </w:rPr>
      </w:pPr>
      <w:r>
        <w:rPr>
          <w:rFonts w:ascii="Arial" w:eastAsia="Arial" w:hAnsi="Arial" w:cs="Arial"/>
        </w:rPr>
        <w:t xml:space="preserve">3.1 There shall be a Hostel Management Committee to </w:t>
      </w:r>
      <w:proofErr w:type="gramStart"/>
      <w:r>
        <w:rPr>
          <w:rFonts w:ascii="Arial" w:eastAsia="Arial" w:hAnsi="Arial" w:cs="Arial"/>
        </w:rPr>
        <w:t>look into</w:t>
      </w:r>
      <w:proofErr w:type="gramEnd"/>
      <w:r>
        <w:rPr>
          <w:rFonts w:ascii="Arial" w:eastAsia="Arial" w:hAnsi="Arial" w:cs="Arial"/>
        </w:rPr>
        <w:t xml:space="preserve"> matters related to hostel accommodation for students. </w:t>
      </w:r>
    </w:p>
    <w:p w14:paraId="69F14A92" w14:textId="77777777" w:rsidR="00A30C54" w:rsidRDefault="00A30C54">
      <w:pPr>
        <w:spacing w:after="0" w:line="276" w:lineRule="auto"/>
        <w:jc w:val="both"/>
        <w:rPr>
          <w:rFonts w:ascii="Arial" w:eastAsia="Arial" w:hAnsi="Arial" w:cs="Arial"/>
        </w:rPr>
      </w:pPr>
    </w:p>
    <w:p w14:paraId="68C6B261" w14:textId="77777777" w:rsidR="00A30C54" w:rsidRDefault="00000000">
      <w:pPr>
        <w:numPr>
          <w:ilvl w:val="2"/>
          <w:numId w:val="1"/>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 xml:space="preserve">Composition of the Hostel Management Committee </w:t>
      </w:r>
    </w:p>
    <w:p w14:paraId="29B6304C" w14:textId="77777777" w:rsidR="00A30C54" w:rsidRDefault="00000000">
      <w:pPr>
        <w:numPr>
          <w:ilvl w:val="0"/>
          <w:numId w:val="2"/>
        </w:numPr>
        <w:pBdr>
          <w:top w:val="nil"/>
          <w:left w:val="nil"/>
          <w:bottom w:val="nil"/>
          <w:right w:val="nil"/>
          <w:between w:val="nil"/>
        </w:pBdr>
        <w:spacing w:after="0" w:line="276" w:lineRule="auto"/>
        <w:ind w:left="450"/>
        <w:jc w:val="both"/>
        <w:rPr>
          <w:rFonts w:ascii="Arial" w:eastAsia="Arial" w:hAnsi="Arial" w:cs="Arial"/>
          <w:color w:val="000000"/>
        </w:rPr>
      </w:pPr>
      <w:r>
        <w:rPr>
          <w:rFonts w:ascii="Arial" w:eastAsia="Arial" w:hAnsi="Arial" w:cs="Arial"/>
          <w:color w:val="000000"/>
        </w:rPr>
        <w:t>Dean of Student Affairs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Chair</w:t>
      </w:r>
    </w:p>
    <w:p w14:paraId="4D678D27" w14:textId="77777777" w:rsidR="00A30C54" w:rsidRDefault="00000000">
      <w:pPr>
        <w:numPr>
          <w:ilvl w:val="0"/>
          <w:numId w:val="2"/>
        </w:numPr>
        <w:pBdr>
          <w:top w:val="nil"/>
          <w:left w:val="nil"/>
          <w:bottom w:val="nil"/>
          <w:right w:val="nil"/>
          <w:between w:val="nil"/>
        </w:pBdr>
        <w:spacing w:after="0" w:line="276" w:lineRule="auto"/>
        <w:ind w:left="450"/>
        <w:jc w:val="both"/>
        <w:rPr>
          <w:rFonts w:ascii="Arial" w:eastAsia="Arial" w:hAnsi="Arial" w:cs="Arial"/>
          <w:color w:val="000000"/>
        </w:rPr>
      </w:pPr>
      <w:r>
        <w:rPr>
          <w:rFonts w:ascii="Arial" w:eastAsia="Arial" w:hAnsi="Arial" w:cs="Arial"/>
          <w:color w:val="000000"/>
        </w:rPr>
        <w:t>Estate Manager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Member</w:t>
      </w:r>
    </w:p>
    <w:p w14:paraId="189EFE31" w14:textId="77777777" w:rsidR="00A30C54" w:rsidRDefault="00000000">
      <w:pPr>
        <w:numPr>
          <w:ilvl w:val="0"/>
          <w:numId w:val="2"/>
        </w:numPr>
        <w:pBdr>
          <w:top w:val="nil"/>
          <w:left w:val="nil"/>
          <w:bottom w:val="nil"/>
          <w:right w:val="nil"/>
          <w:between w:val="nil"/>
        </w:pBdr>
        <w:spacing w:after="0" w:line="276" w:lineRule="auto"/>
        <w:ind w:left="450"/>
        <w:jc w:val="both"/>
        <w:rPr>
          <w:rFonts w:ascii="Arial" w:eastAsia="Arial" w:hAnsi="Arial" w:cs="Arial"/>
          <w:color w:val="000000"/>
        </w:rPr>
      </w:pPr>
      <w:r>
        <w:rPr>
          <w:rFonts w:ascii="Arial" w:eastAsia="Arial" w:hAnsi="Arial" w:cs="Arial"/>
          <w:color w:val="000000"/>
        </w:rPr>
        <w:t>Finance Officer</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Member</w:t>
      </w:r>
    </w:p>
    <w:p w14:paraId="268A5C4B" w14:textId="77777777" w:rsidR="00A30C54" w:rsidRDefault="00000000">
      <w:pPr>
        <w:numPr>
          <w:ilvl w:val="0"/>
          <w:numId w:val="2"/>
        </w:numPr>
        <w:pBdr>
          <w:top w:val="nil"/>
          <w:left w:val="nil"/>
          <w:bottom w:val="nil"/>
          <w:right w:val="nil"/>
          <w:between w:val="nil"/>
        </w:pBdr>
        <w:spacing w:after="0" w:line="276" w:lineRule="auto"/>
        <w:ind w:left="450"/>
        <w:jc w:val="both"/>
        <w:rPr>
          <w:rFonts w:ascii="Arial" w:eastAsia="Arial" w:hAnsi="Arial" w:cs="Arial"/>
          <w:color w:val="000000"/>
        </w:rPr>
      </w:pPr>
      <w:r>
        <w:rPr>
          <w:rFonts w:ascii="Arial" w:eastAsia="Arial" w:hAnsi="Arial" w:cs="Arial"/>
          <w:color w:val="000000"/>
        </w:rPr>
        <w:t>Head of Student Governance Body</w:t>
      </w:r>
      <w:r>
        <w:rPr>
          <w:rFonts w:ascii="Arial" w:eastAsia="Arial" w:hAnsi="Arial" w:cs="Arial"/>
          <w:color w:val="000000"/>
        </w:rPr>
        <w:tab/>
        <w:t xml:space="preserve">            -   Member</w:t>
      </w:r>
    </w:p>
    <w:p w14:paraId="25036F75" w14:textId="77777777" w:rsidR="00A30C54" w:rsidRDefault="00000000">
      <w:pPr>
        <w:numPr>
          <w:ilvl w:val="0"/>
          <w:numId w:val="2"/>
        </w:numPr>
        <w:pBdr>
          <w:top w:val="nil"/>
          <w:left w:val="nil"/>
          <w:bottom w:val="nil"/>
          <w:right w:val="nil"/>
          <w:between w:val="nil"/>
        </w:pBdr>
        <w:spacing w:after="0" w:line="276" w:lineRule="auto"/>
        <w:ind w:left="450"/>
        <w:rPr>
          <w:rFonts w:ascii="Arial" w:eastAsia="Arial" w:hAnsi="Arial" w:cs="Arial"/>
          <w:color w:val="000000"/>
        </w:rPr>
      </w:pPr>
      <w:r>
        <w:rPr>
          <w:rFonts w:ascii="Arial" w:eastAsia="Arial" w:hAnsi="Arial" w:cs="Arial"/>
          <w:color w:val="000000"/>
        </w:rPr>
        <w:t>Student Service Officers</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Members/Member Secretary</w:t>
      </w:r>
      <w:r>
        <w:rPr>
          <w:rFonts w:ascii="Arial" w:eastAsia="Arial" w:hAnsi="Arial" w:cs="Arial"/>
          <w:color w:val="000000"/>
        </w:rPr>
        <w:br/>
      </w:r>
    </w:p>
    <w:p w14:paraId="0FD7968D" w14:textId="77777777" w:rsidR="00A30C54" w:rsidRDefault="00000000">
      <w:pPr>
        <w:numPr>
          <w:ilvl w:val="2"/>
          <w:numId w:val="1"/>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 xml:space="preserve">Functions </w:t>
      </w:r>
    </w:p>
    <w:p w14:paraId="5CB757CB" w14:textId="77777777" w:rsidR="00A30C54" w:rsidRDefault="00000000">
      <w:pPr>
        <w:spacing w:after="0" w:line="360" w:lineRule="auto"/>
        <w:jc w:val="both"/>
        <w:rPr>
          <w:rFonts w:ascii="Arial" w:eastAsia="Arial" w:hAnsi="Arial" w:cs="Arial"/>
        </w:rPr>
      </w:pPr>
      <w:r>
        <w:rPr>
          <w:rFonts w:ascii="Arial" w:eastAsia="Arial" w:hAnsi="Arial" w:cs="Arial"/>
        </w:rPr>
        <w:t>The Hostel Management Committee shall:</w:t>
      </w:r>
    </w:p>
    <w:p w14:paraId="00AFE5E9" w14:textId="77777777" w:rsidR="00A30C54" w:rsidRDefault="00000000">
      <w:pPr>
        <w:numPr>
          <w:ilvl w:val="2"/>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Ensure the provision of minimum hostel facilities and services as outlined in this </w:t>
      </w:r>
      <w:proofErr w:type="gramStart"/>
      <w:r>
        <w:rPr>
          <w:rFonts w:ascii="Arial" w:eastAsia="Arial" w:hAnsi="Arial" w:cs="Arial"/>
          <w:color w:val="000000"/>
        </w:rPr>
        <w:t>document;</w:t>
      </w:r>
      <w:proofErr w:type="gramEnd"/>
    </w:p>
    <w:p w14:paraId="7713C2FB" w14:textId="77777777" w:rsidR="00A30C54" w:rsidRDefault="00000000">
      <w:pPr>
        <w:numPr>
          <w:ilvl w:val="2"/>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Ensure a safe, healthy and supportive environment that promotes intellectual, physical, social, emotional and spiritual development of </w:t>
      </w:r>
      <w:proofErr w:type="gramStart"/>
      <w:r>
        <w:rPr>
          <w:rFonts w:ascii="Arial" w:eastAsia="Arial" w:hAnsi="Arial" w:cs="Arial"/>
          <w:color w:val="000000"/>
        </w:rPr>
        <w:t>students;</w:t>
      </w:r>
      <w:proofErr w:type="gramEnd"/>
    </w:p>
    <w:p w14:paraId="4C2BFEE3" w14:textId="77777777" w:rsidR="00A30C54" w:rsidRDefault="00000000">
      <w:pPr>
        <w:numPr>
          <w:ilvl w:val="2"/>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Ensure overall responsibilities for all aspects of management of hostels, including maintenance and </w:t>
      </w:r>
      <w:proofErr w:type="gramStart"/>
      <w:r>
        <w:rPr>
          <w:rFonts w:ascii="Arial" w:eastAsia="Arial" w:hAnsi="Arial" w:cs="Arial"/>
          <w:color w:val="000000"/>
        </w:rPr>
        <w:t>discipline;</w:t>
      </w:r>
      <w:proofErr w:type="gramEnd"/>
    </w:p>
    <w:p w14:paraId="4EDE1877" w14:textId="77777777" w:rsidR="00A30C54" w:rsidRDefault="00000000">
      <w:pPr>
        <w:numPr>
          <w:ilvl w:val="2"/>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Provide general directions for the improvement of </w:t>
      </w:r>
      <w:proofErr w:type="spellStart"/>
      <w:r>
        <w:rPr>
          <w:rFonts w:ascii="Arial" w:eastAsia="Arial" w:hAnsi="Arial" w:cs="Arial"/>
          <w:color w:val="000000"/>
        </w:rPr>
        <w:t>hostel</w:t>
      </w:r>
      <w:proofErr w:type="spellEnd"/>
      <w:r>
        <w:rPr>
          <w:rFonts w:ascii="Arial" w:eastAsia="Arial" w:hAnsi="Arial" w:cs="Arial"/>
          <w:color w:val="000000"/>
        </w:rPr>
        <w:t xml:space="preserve"> environment for students’ </w:t>
      </w:r>
      <w:proofErr w:type="gramStart"/>
      <w:r>
        <w:rPr>
          <w:rFonts w:ascii="Arial" w:eastAsia="Arial" w:hAnsi="Arial" w:cs="Arial"/>
          <w:color w:val="000000"/>
        </w:rPr>
        <w:t>wellbeing;</w:t>
      </w:r>
      <w:proofErr w:type="gramEnd"/>
      <w:r>
        <w:rPr>
          <w:rFonts w:ascii="Arial" w:eastAsia="Arial" w:hAnsi="Arial" w:cs="Arial"/>
          <w:color w:val="000000"/>
        </w:rPr>
        <w:t xml:space="preserve"> </w:t>
      </w:r>
    </w:p>
    <w:p w14:paraId="395D6A71" w14:textId="77777777" w:rsidR="00A30C54" w:rsidRDefault="00000000">
      <w:pPr>
        <w:numPr>
          <w:ilvl w:val="2"/>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Consider appeals related to hostel facilities; and</w:t>
      </w:r>
    </w:p>
    <w:p w14:paraId="4FC94964" w14:textId="77777777" w:rsidR="00A30C54" w:rsidRDefault="00000000">
      <w:pPr>
        <w:numPr>
          <w:ilvl w:val="2"/>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Formulate the College level accommodation policy in conjunction with this policy document.</w:t>
      </w:r>
    </w:p>
    <w:p w14:paraId="78116115" w14:textId="77777777" w:rsidR="00A30C54" w:rsidRDefault="00A30C54">
      <w:pPr>
        <w:pStyle w:val="Heading1"/>
        <w:spacing w:before="0" w:line="360" w:lineRule="auto"/>
        <w:jc w:val="center"/>
        <w:rPr>
          <w:rFonts w:ascii="Arial" w:eastAsia="Arial" w:hAnsi="Arial" w:cs="Arial"/>
          <w:sz w:val="24"/>
          <w:szCs w:val="24"/>
        </w:rPr>
      </w:pPr>
    </w:p>
    <w:p w14:paraId="4DC66813" w14:textId="77777777" w:rsidR="00A30C54" w:rsidRDefault="00000000">
      <w:r>
        <w:t xml:space="preserve">3.2 </w:t>
      </w:r>
      <w:r>
        <w:rPr>
          <w:rFonts w:ascii="Arial" w:eastAsia="Arial" w:hAnsi="Arial" w:cs="Arial"/>
          <w:b/>
        </w:rPr>
        <w:t>President</w:t>
      </w:r>
    </w:p>
    <w:p w14:paraId="4F938E12" w14:textId="77777777" w:rsidR="00A30C54" w:rsidRDefault="00000000">
      <w:pPr>
        <w:spacing w:after="0" w:line="360" w:lineRule="auto"/>
        <w:jc w:val="both"/>
        <w:rPr>
          <w:rFonts w:ascii="Arial" w:eastAsia="Arial" w:hAnsi="Arial" w:cs="Arial"/>
        </w:rPr>
      </w:pPr>
      <w:r>
        <w:rPr>
          <w:rFonts w:ascii="Arial" w:eastAsia="Arial" w:hAnsi="Arial" w:cs="Arial"/>
        </w:rPr>
        <w:t>The President shall:</w:t>
      </w:r>
    </w:p>
    <w:p w14:paraId="6ABE3B54" w14:textId="77777777" w:rsidR="00A30C54" w:rsidRDefault="00000000">
      <w:pPr>
        <w:numPr>
          <w:ilvl w:val="2"/>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Act as the overall advisor to the Hostel Management </w:t>
      </w:r>
      <w:proofErr w:type="gramStart"/>
      <w:r>
        <w:rPr>
          <w:rFonts w:ascii="Arial" w:eastAsia="Arial" w:hAnsi="Arial" w:cs="Arial"/>
          <w:color w:val="000000"/>
        </w:rPr>
        <w:t>Committee;</w:t>
      </w:r>
      <w:proofErr w:type="gramEnd"/>
    </w:p>
    <w:p w14:paraId="1EF6E9D9" w14:textId="77777777" w:rsidR="00A30C54" w:rsidRDefault="00000000">
      <w:pPr>
        <w:numPr>
          <w:ilvl w:val="2"/>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Ensure harmonious living environment in the hostels; and</w:t>
      </w:r>
    </w:p>
    <w:p w14:paraId="0175E5A1" w14:textId="77777777" w:rsidR="00A30C54" w:rsidRDefault="00000000">
      <w:pPr>
        <w:numPr>
          <w:ilvl w:val="2"/>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Ensure the provision of minimum hostel facilities and services as outlined in this document and the RUB Space Norms 2020.</w:t>
      </w:r>
    </w:p>
    <w:p w14:paraId="22F70305" w14:textId="77777777" w:rsidR="00A30C54" w:rsidRDefault="00A30C54">
      <w:pPr>
        <w:pBdr>
          <w:top w:val="nil"/>
          <w:left w:val="nil"/>
          <w:bottom w:val="nil"/>
          <w:right w:val="nil"/>
          <w:between w:val="nil"/>
        </w:pBdr>
        <w:spacing w:after="0" w:line="276" w:lineRule="auto"/>
        <w:ind w:left="1146"/>
        <w:jc w:val="both"/>
        <w:rPr>
          <w:rFonts w:ascii="Arial" w:eastAsia="Arial" w:hAnsi="Arial" w:cs="Arial"/>
          <w:color w:val="000000"/>
        </w:rPr>
      </w:pPr>
    </w:p>
    <w:p w14:paraId="793B8CC3" w14:textId="77777777" w:rsidR="00A30C54" w:rsidRDefault="00000000">
      <w:pPr>
        <w:numPr>
          <w:ilvl w:val="1"/>
          <w:numId w:val="4"/>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Dean of Student Affairs</w:t>
      </w:r>
    </w:p>
    <w:p w14:paraId="7C941826" w14:textId="77777777" w:rsidR="00A30C54" w:rsidRDefault="00000000">
      <w:pPr>
        <w:spacing w:after="0" w:line="360" w:lineRule="auto"/>
        <w:jc w:val="both"/>
        <w:rPr>
          <w:rFonts w:ascii="Arial" w:eastAsia="Arial" w:hAnsi="Arial" w:cs="Arial"/>
        </w:rPr>
      </w:pPr>
      <w:r>
        <w:rPr>
          <w:rFonts w:ascii="Arial" w:eastAsia="Arial" w:hAnsi="Arial" w:cs="Arial"/>
        </w:rPr>
        <w:t>The Dean Student Affairs shall:</w:t>
      </w:r>
    </w:p>
    <w:p w14:paraId="586F636A" w14:textId="77777777" w:rsidR="00A30C54" w:rsidRDefault="00000000">
      <w:pPr>
        <w:numPr>
          <w:ilvl w:val="2"/>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Facilitate in setting up hostel </w:t>
      </w:r>
      <w:proofErr w:type="gramStart"/>
      <w:r>
        <w:rPr>
          <w:rFonts w:ascii="Arial" w:eastAsia="Arial" w:hAnsi="Arial" w:cs="Arial"/>
          <w:color w:val="000000"/>
        </w:rPr>
        <w:t>facilities;</w:t>
      </w:r>
      <w:proofErr w:type="gramEnd"/>
    </w:p>
    <w:p w14:paraId="4445ABDB" w14:textId="77777777" w:rsidR="00A30C54" w:rsidRDefault="00000000">
      <w:pPr>
        <w:numPr>
          <w:ilvl w:val="2"/>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Create and maintain a safe, healthy and supportive environment and culture that synthesizes the intellectual, physical, social, emotional and spiritual development of </w:t>
      </w:r>
      <w:proofErr w:type="gramStart"/>
      <w:r>
        <w:rPr>
          <w:rFonts w:ascii="Arial" w:eastAsia="Arial" w:hAnsi="Arial" w:cs="Arial"/>
          <w:color w:val="000000"/>
        </w:rPr>
        <w:t>students;</w:t>
      </w:r>
      <w:proofErr w:type="gramEnd"/>
    </w:p>
    <w:p w14:paraId="3FDEBBF0" w14:textId="77777777" w:rsidR="00A30C54" w:rsidRDefault="00000000">
      <w:pPr>
        <w:numPr>
          <w:ilvl w:val="2"/>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Monitor, guide and assist the Student Service officers in ensuring provision of services and hostel </w:t>
      </w:r>
      <w:proofErr w:type="gramStart"/>
      <w:r>
        <w:rPr>
          <w:rFonts w:ascii="Arial" w:eastAsia="Arial" w:hAnsi="Arial" w:cs="Arial"/>
          <w:color w:val="000000"/>
        </w:rPr>
        <w:t>facilities;</w:t>
      </w:r>
      <w:proofErr w:type="gramEnd"/>
    </w:p>
    <w:p w14:paraId="5EDCB5AF" w14:textId="77777777" w:rsidR="00A30C54" w:rsidRDefault="00000000">
      <w:pPr>
        <w:numPr>
          <w:ilvl w:val="2"/>
          <w:numId w:val="1"/>
        </w:numPr>
        <w:pBdr>
          <w:top w:val="nil"/>
          <w:left w:val="nil"/>
          <w:bottom w:val="nil"/>
          <w:right w:val="nil"/>
          <w:between w:val="nil"/>
        </w:pBdr>
        <w:spacing w:after="0" w:line="276" w:lineRule="auto"/>
        <w:rPr>
          <w:rFonts w:ascii="Arial" w:eastAsia="Arial" w:hAnsi="Arial" w:cs="Arial"/>
          <w:color w:val="000000"/>
        </w:rPr>
      </w:pPr>
      <w:r>
        <w:rPr>
          <w:rFonts w:ascii="Arial" w:eastAsia="Arial" w:hAnsi="Arial" w:cs="Arial"/>
          <w:color w:val="000000"/>
        </w:rPr>
        <w:lastRenderedPageBreak/>
        <w:t xml:space="preserve">Undertake periodic inspection of hostel </w:t>
      </w:r>
      <w:proofErr w:type="gramStart"/>
      <w:r>
        <w:rPr>
          <w:rFonts w:ascii="Arial" w:eastAsia="Arial" w:hAnsi="Arial" w:cs="Arial"/>
          <w:color w:val="000000"/>
        </w:rPr>
        <w:t>premises;</w:t>
      </w:r>
      <w:proofErr w:type="gramEnd"/>
    </w:p>
    <w:p w14:paraId="5432F010" w14:textId="77777777" w:rsidR="00A30C54" w:rsidRDefault="00000000">
      <w:pPr>
        <w:numPr>
          <w:ilvl w:val="2"/>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Provide orientation on the hostel facilities and their use, including sensitization to rules and regulations; and</w:t>
      </w:r>
    </w:p>
    <w:p w14:paraId="41306875" w14:textId="77777777" w:rsidR="00A30C54" w:rsidRDefault="00000000">
      <w:pPr>
        <w:numPr>
          <w:ilvl w:val="2"/>
          <w:numId w:val="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Carry out any other directives of the Hostel Management Committee from time to time.</w:t>
      </w:r>
    </w:p>
    <w:p w14:paraId="792437C0" w14:textId="77777777" w:rsidR="00A30C54" w:rsidRDefault="00A30C54">
      <w:pPr>
        <w:pBdr>
          <w:top w:val="nil"/>
          <w:left w:val="nil"/>
          <w:bottom w:val="nil"/>
          <w:right w:val="nil"/>
          <w:between w:val="nil"/>
        </w:pBdr>
        <w:spacing w:after="0" w:line="276" w:lineRule="auto"/>
        <w:ind w:left="1146"/>
        <w:jc w:val="both"/>
        <w:rPr>
          <w:rFonts w:ascii="Arial" w:eastAsia="Arial" w:hAnsi="Arial" w:cs="Arial"/>
          <w:color w:val="000000"/>
        </w:rPr>
      </w:pPr>
    </w:p>
    <w:p w14:paraId="7D7BCC7D" w14:textId="77777777" w:rsidR="00A30C54" w:rsidRDefault="00000000">
      <w:pPr>
        <w:numPr>
          <w:ilvl w:val="1"/>
          <w:numId w:val="4"/>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Student Service Officer (SSO)</w:t>
      </w:r>
    </w:p>
    <w:p w14:paraId="1160CE79" w14:textId="77777777" w:rsidR="00A30C54" w:rsidRDefault="00000000">
      <w:pPr>
        <w:spacing w:after="0" w:line="360" w:lineRule="auto"/>
        <w:jc w:val="both"/>
        <w:rPr>
          <w:rFonts w:ascii="Arial" w:eastAsia="Arial" w:hAnsi="Arial" w:cs="Arial"/>
        </w:rPr>
      </w:pPr>
      <w:r>
        <w:rPr>
          <w:rFonts w:ascii="Arial" w:eastAsia="Arial" w:hAnsi="Arial" w:cs="Arial"/>
        </w:rPr>
        <w:t>The Student Service Officer shall:</w:t>
      </w:r>
    </w:p>
    <w:p w14:paraId="49DDC38F"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Look after the welfare and care of the students for the designated residential areas/ hostels under the guidance of the Dean of Student </w:t>
      </w:r>
      <w:proofErr w:type="gramStart"/>
      <w:r>
        <w:rPr>
          <w:rFonts w:ascii="Arial" w:eastAsia="Arial" w:hAnsi="Arial" w:cs="Arial"/>
          <w:color w:val="000000"/>
        </w:rPr>
        <w:t>Affairs;</w:t>
      </w:r>
      <w:proofErr w:type="gramEnd"/>
      <w:r>
        <w:rPr>
          <w:rFonts w:ascii="Arial" w:eastAsia="Arial" w:hAnsi="Arial" w:cs="Arial"/>
          <w:color w:val="000000"/>
        </w:rPr>
        <w:t xml:space="preserve"> </w:t>
      </w:r>
    </w:p>
    <w:p w14:paraId="5BA4295A"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Contribute to providing a safe, inclusive and respectful environment for living and learning; in particular, shaping a high-quality residential experience for students in the </w:t>
      </w:r>
      <w:proofErr w:type="gramStart"/>
      <w:r>
        <w:rPr>
          <w:rFonts w:ascii="Arial" w:eastAsia="Arial" w:hAnsi="Arial" w:cs="Arial"/>
          <w:color w:val="000000"/>
        </w:rPr>
        <w:t>College;</w:t>
      </w:r>
      <w:proofErr w:type="gramEnd"/>
      <w:r>
        <w:rPr>
          <w:rFonts w:ascii="Arial" w:eastAsia="Arial" w:hAnsi="Arial" w:cs="Arial"/>
          <w:color w:val="000000"/>
        </w:rPr>
        <w:t xml:space="preserve"> </w:t>
      </w:r>
    </w:p>
    <w:p w14:paraId="43D34AD2"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Assist in inducting new students to hostels and familiarizing them to student rules, regulations, common norms and standards in the </w:t>
      </w:r>
      <w:proofErr w:type="gramStart"/>
      <w:r>
        <w:rPr>
          <w:rFonts w:ascii="Arial" w:eastAsia="Arial" w:hAnsi="Arial" w:cs="Arial"/>
          <w:color w:val="000000"/>
        </w:rPr>
        <w:t>hostels;</w:t>
      </w:r>
      <w:proofErr w:type="gramEnd"/>
      <w:r>
        <w:rPr>
          <w:rFonts w:ascii="Arial" w:eastAsia="Arial" w:hAnsi="Arial" w:cs="Arial"/>
          <w:color w:val="000000"/>
        </w:rPr>
        <w:t xml:space="preserve"> </w:t>
      </w:r>
    </w:p>
    <w:p w14:paraId="1BEA2E10"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Assist in managing and administering student affairs for the given residential area including record </w:t>
      </w:r>
      <w:proofErr w:type="gramStart"/>
      <w:r>
        <w:rPr>
          <w:rFonts w:ascii="Arial" w:eastAsia="Arial" w:hAnsi="Arial" w:cs="Arial"/>
          <w:color w:val="000000"/>
        </w:rPr>
        <w:t>keeping;</w:t>
      </w:r>
      <w:proofErr w:type="gramEnd"/>
      <w:r>
        <w:rPr>
          <w:rFonts w:ascii="Arial" w:eastAsia="Arial" w:hAnsi="Arial" w:cs="Arial"/>
          <w:color w:val="000000"/>
        </w:rPr>
        <w:t xml:space="preserve"> </w:t>
      </w:r>
    </w:p>
    <w:p w14:paraId="01F5D224"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Manage hostel facilities, hostel allocation and its surroundings in terms of cleanliness and upkeep of the </w:t>
      </w:r>
      <w:proofErr w:type="gramStart"/>
      <w:r>
        <w:rPr>
          <w:rFonts w:ascii="Arial" w:eastAsia="Arial" w:hAnsi="Arial" w:cs="Arial"/>
          <w:color w:val="000000"/>
        </w:rPr>
        <w:t>facilities;</w:t>
      </w:r>
      <w:proofErr w:type="gramEnd"/>
      <w:r>
        <w:rPr>
          <w:rFonts w:ascii="Arial" w:eastAsia="Arial" w:hAnsi="Arial" w:cs="Arial"/>
          <w:color w:val="000000"/>
        </w:rPr>
        <w:t xml:space="preserve"> </w:t>
      </w:r>
    </w:p>
    <w:p w14:paraId="4E8B56A4"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Coordinate and support student activities for the hostel related to social and community services, literary activities, social engagements and other </w:t>
      </w:r>
      <w:proofErr w:type="gramStart"/>
      <w:r>
        <w:rPr>
          <w:rFonts w:ascii="Arial" w:eastAsia="Arial" w:hAnsi="Arial" w:cs="Arial"/>
          <w:color w:val="000000"/>
        </w:rPr>
        <w:t>events;</w:t>
      </w:r>
      <w:proofErr w:type="gramEnd"/>
    </w:p>
    <w:p w14:paraId="5287A7D2"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Provide help, guidance and grievance redressal to the </w:t>
      </w:r>
      <w:proofErr w:type="gramStart"/>
      <w:r>
        <w:rPr>
          <w:rFonts w:ascii="Arial" w:eastAsia="Arial" w:hAnsi="Arial" w:cs="Arial"/>
          <w:color w:val="000000"/>
        </w:rPr>
        <w:t>students;</w:t>
      </w:r>
      <w:proofErr w:type="gramEnd"/>
    </w:p>
    <w:p w14:paraId="393E16C1"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Maintain records of students with disabilities and report to appropriate </w:t>
      </w:r>
      <w:proofErr w:type="gramStart"/>
      <w:r>
        <w:rPr>
          <w:rFonts w:ascii="Arial" w:eastAsia="Arial" w:hAnsi="Arial" w:cs="Arial"/>
          <w:color w:val="000000"/>
        </w:rPr>
        <w:t>officials;</w:t>
      </w:r>
      <w:proofErr w:type="gramEnd"/>
    </w:p>
    <w:p w14:paraId="1DFBC06F"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Maintain proper records and recovery of hostel dues and </w:t>
      </w:r>
      <w:proofErr w:type="gramStart"/>
      <w:r>
        <w:rPr>
          <w:rFonts w:ascii="Arial" w:eastAsia="Arial" w:hAnsi="Arial" w:cs="Arial"/>
          <w:color w:val="000000"/>
        </w:rPr>
        <w:t>fines;</w:t>
      </w:r>
      <w:proofErr w:type="gramEnd"/>
    </w:p>
    <w:p w14:paraId="5E121F64"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Convene Hostel Management Meeting when required; and</w:t>
      </w:r>
    </w:p>
    <w:p w14:paraId="784B1A96"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Carry out any other directives of the Dean, Student Affairs, from time to time.</w:t>
      </w:r>
    </w:p>
    <w:p w14:paraId="7447F5D5" w14:textId="77777777" w:rsidR="00A30C54" w:rsidRDefault="00A30C54">
      <w:pPr>
        <w:spacing w:after="0" w:line="240" w:lineRule="auto"/>
        <w:jc w:val="both"/>
        <w:rPr>
          <w:rFonts w:ascii="Arial" w:eastAsia="Arial" w:hAnsi="Arial" w:cs="Arial"/>
        </w:rPr>
      </w:pPr>
    </w:p>
    <w:p w14:paraId="07AEEAA3" w14:textId="77777777" w:rsidR="00A30C54" w:rsidRDefault="00000000">
      <w:pPr>
        <w:numPr>
          <w:ilvl w:val="1"/>
          <w:numId w:val="4"/>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Hostel Councilors</w:t>
      </w:r>
    </w:p>
    <w:p w14:paraId="5C6C253D" w14:textId="77777777" w:rsidR="00A30C54" w:rsidRDefault="00000000">
      <w:pPr>
        <w:spacing w:after="0" w:line="360" w:lineRule="auto"/>
        <w:jc w:val="both"/>
        <w:rPr>
          <w:rFonts w:ascii="Arial" w:eastAsia="Arial" w:hAnsi="Arial" w:cs="Arial"/>
        </w:rPr>
      </w:pPr>
      <w:r>
        <w:rPr>
          <w:rFonts w:ascii="Arial" w:eastAsia="Arial" w:hAnsi="Arial" w:cs="Arial"/>
        </w:rPr>
        <w:t>The Hostel Councilors shall:</w:t>
      </w:r>
    </w:p>
    <w:p w14:paraId="3BDD6D93"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Assist SSOs in identification of minimum hostel facilities and </w:t>
      </w:r>
      <w:proofErr w:type="gramStart"/>
      <w:r>
        <w:rPr>
          <w:rFonts w:ascii="Arial" w:eastAsia="Arial" w:hAnsi="Arial" w:cs="Arial"/>
          <w:color w:val="000000"/>
        </w:rPr>
        <w:t>services;</w:t>
      </w:r>
      <w:proofErr w:type="gramEnd"/>
    </w:p>
    <w:p w14:paraId="38C18721"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Assist SSOs in allocation of appropriate hostel rooms and </w:t>
      </w:r>
      <w:proofErr w:type="gramStart"/>
      <w:r>
        <w:rPr>
          <w:rFonts w:ascii="Arial" w:eastAsia="Arial" w:hAnsi="Arial" w:cs="Arial"/>
          <w:color w:val="000000"/>
        </w:rPr>
        <w:t>facilities;</w:t>
      </w:r>
      <w:proofErr w:type="gramEnd"/>
    </w:p>
    <w:p w14:paraId="7369D7F3"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Monitor services required in the hostels and inform the respective Student Service </w:t>
      </w:r>
      <w:proofErr w:type="gramStart"/>
      <w:r>
        <w:rPr>
          <w:rFonts w:ascii="Arial" w:eastAsia="Arial" w:hAnsi="Arial" w:cs="Arial"/>
          <w:color w:val="000000"/>
        </w:rPr>
        <w:t>Officer;</w:t>
      </w:r>
      <w:proofErr w:type="gramEnd"/>
    </w:p>
    <w:p w14:paraId="3E8E72BF"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Keep proper record of facilities in their respective hostels and submit these to Student Service </w:t>
      </w:r>
      <w:proofErr w:type="gramStart"/>
      <w:r>
        <w:rPr>
          <w:rFonts w:ascii="Arial" w:eastAsia="Arial" w:hAnsi="Arial" w:cs="Arial"/>
          <w:color w:val="000000"/>
        </w:rPr>
        <w:t>Officer;</w:t>
      </w:r>
      <w:proofErr w:type="gramEnd"/>
    </w:p>
    <w:p w14:paraId="79D4F1C2"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Ensure proper maintenance and cleanliness of common areas, toilets and </w:t>
      </w:r>
      <w:proofErr w:type="gramStart"/>
      <w:r>
        <w:rPr>
          <w:rFonts w:ascii="Arial" w:eastAsia="Arial" w:hAnsi="Arial" w:cs="Arial"/>
          <w:color w:val="000000"/>
        </w:rPr>
        <w:t>premises;</w:t>
      </w:r>
      <w:proofErr w:type="gramEnd"/>
    </w:p>
    <w:p w14:paraId="794BA0A6"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Assist the SSOs in handing over the facilities of their hostel to the next </w:t>
      </w:r>
      <w:proofErr w:type="gramStart"/>
      <w:r>
        <w:rPr>
          <w:rFonts w:ascii="Arial" w:eastAsia="Arial" w:hAnsi="Arial" w:cs="Arial"/>
          <w:color w:val="000000"/>
        </w:rPr>
        <w:t>councilor;</w:t>
      </w:r>
      <w:proofErr w:type="gramEnd"/>
      <w:r>
        <w:rPr>
          <w:rFonts w:ascii="Arial" w:eastAsia="Arial" w:hAnsi="Arial" w:cs="Arial"/>
          <w:color w:val="000000"/>
        </w:rPr>
        <w:t xml:space="preserve"> </w:t>
      </w:r>
    </w:p>
    <w:p w14:paraId="655F0633"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Check, monitor and report any suspicious activities in the hostel premises to the appropriate authority, and</w:t>
      </w:r>
    </w:p>
    <w:p w14:paraId="097DC326" w14:textId="77777777" w:rsidR="00A30C54"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Carry out any other directives of the Student Service Officer, from time to time.</w:t>
      </w:r>
    </w:p>
    <w:p w14:paraId="38B43C82" w14:textId="77777777" w:rsidR="00A30C54" w:rsidRDefault="00A30C54">
      <w:pPr>
        <w:pBdr>
          <w:top w:val="nil"/>
          <w:left w:val="nil"/>
          <w:bottom w:val="nil"/>
          <w:right w:val="nil"/>
          <w:between w:val="nil"/>
        </w:pBdr>
        <w:spacing w:after="0" w:line="276" w:lineRule="auto"/>
        <w:ind w:left="900" w:hanging="900"/>
        <w:jc w:val="both"/>
        <w:rPr>
          <w:rFonts w:ascii="Arial" w:eastAsia="Arial" w:hAnsi="Arial" w:cs="Arial"/>
          <w:color w:val="000000"/>
        </w:rPr>
      </w:pPr>
    </w:p>
    <w:p w14:paraId="75820770" w14:textId="77777777" w:rsidR="00A30C54" w:rsidRPr="00085DB9" w:rsidRDefault="00000000">
      <w:pPr>
        <w:numPr>
          <w:ilvl w:val="1"/>
          <w:numId w:val="4"/>
        </w:numPr>
        <w:pBdr>
          <w:top w:val="nil"/>
          <w:left w:val="nil"/>
          <w:bottom w:val="nil"/>
          <w:right w:val="nil"/>
          <w:between w:val="nil"/>
        </w:pBdr>
        <w:spacing w:after="0" w:line="360" w:lineRule="auto"/>
        <w:jc w:val="both"/>
        <w:rPr>
          <w:rFonts w:ascii="Arial" w:eastAsia="Arial" w:hAnsi="Arial" w:cs="Arial"/>
          <w:b/>
          <w:color w:val="000000"/>
        </w:rPr>
      </w:pPr>
      <w:r w:rsidRPr="00085DB9">
        <w:rPr>
          <w:rFonts w:ascii="Arial" w:eastAsia="Arial" w:hAnsi="Arial" w:cs="Arial"/>
          <w:b/>
          <w:color w:val="000000"/>
        </w:rPr>
        <w:t>Estate Manager</w:t>
      </w:r>
    </w:p>
    <w:p w14:paraId="18644714" w14:textId="77777777" w:rsidR="00A30C54" w:rsidRPr="00085DB9" w:rsidRDefault="00000000">
      <w:pPr>
        <w:spacing w:after="0" w:line="360" w:lineRule="auto"/>
        <w:jc w:val="both"/>
        <w:rPr>
          <w:rFonts w:ascii="Arial" w:eastAsia="Arial" w:hAnsi="Arial" w:cs="Arial"/>
        </w:rPr>
      </w:pPr>
      <w:r w:rsidRPr="00085DB9">
        <w:rPr>
          <w:rFonts w:ascii="Arial" w:eastAsia="Arial" w:hAnsi="Arial" w:cs="Arial"/>
        </w:rPr>
        <w:t>The estate manager shall:</w:t>
      </w:r>
    </w:p>
    <w:p w14:paraId="5A07999D" w14:textId="77777777" w:rsidR="00A30C54" w:rsidRPr="00085DB9"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sidRPr="00085DB9">
        <w:rPr>
          <w:rFonts w:ascii="Arial" w:eastAsia="Arial" w:hAnsi="Arial" w:cs="Arial"/>
          <w:color w:val="000000"/>
        </w:rPr>
        <w:lastRenderedPageBreak/>
        <w:t xml:space="preserve">Ensure the purchase and provision of hostel facilities as outlined in this document based on directives of the Hostel Management </w:t>
      </w:r>
      <w:proofErr w:type="gramStart"/>
      <w:r w:rsidRPr="00085DB9">
        <w:rPr>
          <w:rFonts w:ascii="Arial" w:eastAsia="Arial" w:hAnsi="Arial" w:cs="Arial"/>
          <w:color w:val="000000"/>
        </w:rPr>
        <w:t>Committee;</w:t>
      </w:r>
      <w:proofErr w:type="gramEnd"/>
    </w:p>
    <w:p w14:paraId="709D0395" w14:textId="77777777" w:rsidR="00A30C54" w:rsidRPr="00085DB9"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sidRPr="00085DB9">
        <w:rPr>
          <w:rFonts w:ascii="Arial" w:eastAsia="Arial" w:hAnsi="Arial" w:cs="Arial"/>
          <w:color w:val="000000"/>
        </w:rPr>
        <w:t xml:space="preserve">Carry out routine and regular inspection of the buildings, water supply, electricity and sanitation </w:t>
      </w:r>
      <w:proofErr w:type="gramStart"/>
      <w:r w:rsidRPr="00085DB9">
        <w:rPr>
          <w:rFonts w:ascii="Arial" w:eastAsia="Arial" w:hAnsi="Arial" w:cs="Arial"/>
          <w:color w:val="000000"/>
        </w:rPr>
        <w:t>facilities;</w:t>
      </w:r>
      <w:proofErr w:type="gramEnd"/>
      <w:r w:rsidRPr="00085DB9">
        <w:rPr>
          <w:rFonts w:ascii="Arial" w:eastAsia="Arial" w:hAnsi="Arial" w:cs="Arial"/>
          <w:color w:val="000000"/>
        </w:rPr>
        <w:t xml:space="preserve"> </w:t>
      </w:r>
    </w:p>
    <w:p w14:paraId="529F6C61" w14:textId="77777777" w:rsidR="00A30C54" w:rsidRPr="00085DB9"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sidRPr="00085DB9">
        <w:rPr>
          <w:rFonts w:ascii="Arial" w:eastAsia="Arial" w:hAnsi="Arial" w:cs="Arial"/>
          <w:color w:val="000000"/>
        </w:rPr>
        <w:t xml:space="preserve">Carry out maintenance of hostel premises and facilities; and  </w:t>
      </w:r>
    </w:p>
    <w:p w14:paraId="490DABD1" w14:textId="77777777" w:rsidR="00A30C54" w:rsidRPr="00085DB9" w:rsidRDefault="00000000">
      <w:pPr>
        <w:numPr>
          <w:ilvl w:val="2"/>
          <w:numId w:val="4"/>
        </w:numPr>
        <w:pBdr>
          <w:top w:val="nil"/>
          <w:left w:val="nil"/>
          <w:bottom w:val="nil"/>
          <w:right w:val="nil"/>
          <w:between w:val="nil"/>
        </w:pBdr>
        <w:spacing w:after="0" w:line="276" w:lineRule="auto"/>
        <w:jc w:val="both"/>
        <w:rPr>
          <w:rFonts w:ascii="Arial" w:eastAsia="Arial" w:hAnsi="Arial" w:cs="Arial"/>
          <w:color w:val="000000"/>
        </w:rPr>
      </w:pPr>
      <w:r w:rsidRPr="00085DB9">
        <w:rPr>
          <w:rFonts w:ascii="Arial" w:eastAsia="Arial" w:hAnsi="Arial" w:cs="Arial"/>
          <w:color w:val="000000"/>
        </w:rPr>
        <w:t xml:space="preserve">Carry out any other directives of the Hostel Management Committee, from time to time. </w:t>
      </w:r>
    </w:p>
    <w:p w14:paraId="2C853DF4" w14:textId="77777777" w:rsidR="00A30C54" w:rsidRDefault="00A30C54">
      <w:pPr>
        <w:pBdr>
          <w:top w:val="nil"/>
          <w:left w:val="nil"/>
          <w:bottom w:val="nil"/>
          <w:right w:val="nil"/>
          <w:between w:val="nil"/>
        </w:pBdr>
        <w:spacing w:after="0" w:line="276" w:lineRule="auto"/>
        <w:ind w:left="720"/>
        <w:jc w:val="both"/>
        <w:rPr>
          <w:rFonts w:ascii="Arial" w:eastAsia="Arial" w:hAnsi="Arial" w:cs="Arial"/>
          <w:color w:val="000000"/>
        </w:rPr>
      </w:pPr>
    </w:p>
    <w:p w14:paraId="0EA688FE" w14:textId="77777777" w:rsidR="00A30C54" w:rsidRDefault="00000000">
      <w:pPr>
        <w:numPr>
          <w:ilvl w:val="1"/>
          <w:numId w:val="4"/>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Students</w:t>
      </w:r>
    </w:p>
    <w:p w14:paraId="25E23977" w14:textId="77777777" w:rsidR="00A30C54" w:rsidRDefault="00000000">
      <w:pPr>
        <w:spacing w:after="0" w:line="360" w:lineRule="auto"/>
        <w:jc w:val="both"/>
        <w:rPr>
          <w:rFonts w:ascii="Arial" w:eastAsia="Arial" w:hAnsi="Arial" w:cs="Arial"/>
        </w:rPr>
      </w:pPr>
      <w:r>
        <w:rPr>
          <w:rFonts w:ascii="Arial" w:eastAsia="Arial" w:hAnsi="Arial" w:cs="Arial"/>
        </w:rPr>
        <w:t xml:space="preserve">Students </w:t>
      </w:r>
      <w:proofErr w:type="gramStart"/>
      <w:r>
        <w:rPr>
          <w:rFonts w:ascii="Arial" w:eastAsia="Arial" w:hAnsi="Arial" w:cs="Arial"/>
        </w:rPr>
        <w:t>shall;</w:t>
      </w:r>
      <w:proofErr w:type="gramEnd"/>
    </w:p>
    <w:p w14:paraId="72C33EC1" w14:textId="77777777" w:rsidR="00A30C54" w:rsidRDefault="00000000">
      <w:pPr>
        <w:numPr>
          <w:ilvl w:val="2"/>
          <w:numId w:val="4"/>
        </w:numPr>
        <w:pBdr>
          <w:top w:val="nil"/>
          <w:left w:val="nil"/>
          <w:bottom w:val="nil"/>
          <w:right w:val="nil"/>
          <w:between w:val="nil"/>
        </w:pBdr>
        <w:tabs>
          <w:tab w:val="left" w:pos="810"/>
        </w:tabs>
        <w:spacing w:after="0" w:line="276" w:lineRule="auto"/>
        <w:jc w:val="both"/>
        <w:rPr>
          <w:rFonts w:ascii="Arial" w:eastAsia="Arial" w:hAnsi="Arial" w:cs="Arial"/>
          <w:color w:val="000000"/>
        </w:rPr>
      </w:pPr>
      <w:r>
        <w:rPr>
          <w:rFonts w:ascii="Arial" w:eastAsia="Arial" w:hAnsi="Arial" w:cs="Arial"/>
          <w:color w:val="000000"/>
        </w:rPr>
        <w:t xml:space="preserve">Submit duly completed check-in form while entering the hostel to </w:t>
      </w:r>
      <w:proofErr w:type="gramStart"/>
      <w:r>
        <w:rPr>
          <w:rFonts w:ascii="Arial" w:eastAsia="Arial" w:hAnsi="Arial" w:cs="Arial"/>
          <w:color w:val="000000"/>
        </w:rPr>
        <w:t>SSOs;</w:t>
      </w:r>
      <w:proofErr w:type="gramEnd"/>
    </w:p>
    <w:p w14:paraId="474B589D" w14:textId="77777777" w:rsidR="00A30C54" w:rsidRDefault="00000000">
      <w:pPr>
        <w:numPr>
          <w:ilvl w:val="2"/>
          <w:numId w:val="4"/>
        </w:numPr>
        <w:pBdr>
          <w:top w:val="nil"/>
          <w:left w:val="nil"/>
          <w:bottom w:val="nil"/>
          <w:right w:val="nil"/>
          <w:between w:val="nil"/>
        </w:pBdr>
        <w:tabs>
          <w:tab w:val="left" w:pos="810"/>
        </w:tabs>
        <w:spacing w:after="0" w:line="276" w:lineRule="auto"/>
        <w:jc w:val="both"/>
        <w:rPr>
          <w:rFonts w:ascii="Arial" w:eastAsia="Arial" w:hAnsi="Arial" w:cs="Arial"/>
          <w:color w:val="000000"/>
        </w:rPr>
      </w:pPr>
      <w:r>
        <w:rPr>
          <w:rFonts w:ascii="Arial" w:eastAsia="Arial" w:hAnsi="Arial" w:cs="Arial"/>
          <w:color w:val="000000"/>
        </w:rPr>
        <w:t xml:space="preserve">Self-report any disabilities during the registration to </w:t>
      </w:r>
      <w:proofErr w:type="gramStart"/>
      <w:r>
        <w:rPr>
          <w:rFonts w:ascii="Arial" w:eastAsia="Arial" w:hAnsi="Arial" w:cs="Arial"/>
          <w:color w:val="000000"/>
        </w:rPr>
        <w:t>SSO;</w:t>
      </w:r>
      <w:proofErr w:type="gramEnd"/>
    </w:p>
    <w:p w14:paraId="30936B75" w14:textId="77777777" w:rsidR="00A30C54" w:rsidRDefault="00000000">
      <w:pPr>
        <w:numPr>
          <w:ilvl w:val="2"/>
          <w:numId w:val="4"/>
        </w:numPr>
        <w:pBdr>
          <w:top w:val="nil"/>
          <w:left w:val="nil"/>
          <w:bottom w:val="nil"/>
          <w:right w:val="nil"/>
          <w:between w:val="nil"/>
        </w:pBdr>
        <w:tabs>
          <w:tab w:val="left" w:pos="810"/>
        </w:tabs>
        <w:spacing w:after="0" w:line="276" w:lineRule="auto"/>
        <w:jc w:val="both"/>
        <w:rPr>
          <w:rFonts w:ascii="Arial" w:eastAsia="Arial" w:hAnsi="Arial" w:cs="Arial"/>
          <w:color w:val="000000"/>
        </w:rPr>
      </w:pPr>
      <w:r>
        <w:rPr>
          <w:rFonts w:ascii="Arial" w:eastAsia="Arial" w:hAnsi="Arial" w:cs="Arial"/>
          <w:color w:val="000000"/>
        </w:rPr>
        <w:t xml:space="preserve">Maintain cleanliness of their rooms, common areas and the hostel </w:t>
      </w:r>
      <w:proofErr w:type="gramStart"/>
      <w:r>
        <w:rPr>
          <w:rFonts w:ascii="Arial" w:eastAsia="Arial" w:hAnsi="Arial" w:cs="Arial"/>
          <w:color w:val="000000"/>
        </w:rPr>
        <w:t>surroundings;</w:t>
      </w:r>
      <w:proofErr w:type="gramEnd"/>
      <w:r>
        <w:rPr>
          <w:rFonts w:ascii="Arial" w:eastAsia="Arial" w:hAnsi="Arial" w:cs="Arial"/>
          <w:color w:val="000000"/>
        </w:rPr>
        <w:t xml:space="preserve">  </w:t>
      </w:r>
    </w:p>
    <w:p w14:paraId="228E3AFA" w14:textId="77777777" w:rsidR="00A30C54" w:rsidRDefault="00000000">
      <w:pPr>
        <w:numPr>
          <w:ilvl w:val="2"/>
          <w:numId w:val="4"/>
        </w:numPr>
        <w:pBdr>
          <w:top w:val="nil"/>
          <w:left w:val="nil"/>
          <w:bottom w:val="nil"/>
          <w:right w:val="nil"/>
          <w:between w:val="nil"/>
        </w:pBdr>
        <w:tabs>
          <w:tab w:val="left" w:pos="810"/>
        </w:tabs>
        <w:spacing w:after="0" w:line="276" w:lineRule="auto"/>
        <w:jc w:val="both"/>
        <w:rPr>
          <w:rFonts w:ascii="Arial" w:eastAsia="Arial" w:hAnsi="Arial" w:cs="Arial"/>
          <w:color w:val="000000"/>
        </w:rPr>
      </w:pPr>
      <w:r>
        <w:rPr>
          <w:rFonts w:ascii="Arial" w:eastAsia="Arial" w:hAnsi="Arial" w:cs="Arial"/>
          <w:color w:val="000000"/>
        </w:rPr>
        <w:t xml:space="preserve">Inform the Councilors and SSOs about services required or </w:t>
      </w:r>
      <w:proofErr w:type="gramStart"/>
      <w:r>
        <w:rPr>
          <w:rFonts w:ascii="Arial" w:eastAsia="Arial" w:hAnsi="Arial" w:cs="Arial"/>
          <w:color w:val="000000"/>
        </w:rPr>
        <w:t>damages;</w:t>
      </w:r>
      <w:proofErr w:type="gramEnd"/>
    </w:p>
    <w:p w14:paraId="457949A2" w14:textId="77777777" w:rsidR="00A30C54" w:rsidRDefault="00000000">
      <w:pPr>
        <w:numPr>
          <w:ilvl w:val="2"/>
          <w:numId w:val="4"/>
        </w:numPr>
        <w:pBdr>
          <w:top w:val="nil"/>
          <w:left w:val="nil"/>
          <w:bottom w:val="nil"/>
          <w:right w:val="nil"/>
          <w:between w:val="nil"/>
        </w:pBdr>
        <w:tabs>
          <w:tab w:val="left" w:pos="810"/>
        </w:tabs>
        <w:spacing w:after="0" w:line="276" w:lineRule="auto"/>
        <w:jc w:val="both"/>
        <w:rPr>
          <w:rFonts w:ascii="Arial" w:eastAsia="Arial" w:hAnsi="Arial" w:cs="Arial"/>
          <w:color w:val="000000"/>
        </w:rPr>
      </w:pPr>
      <w:r>
        <w:rPr>
          <w:rFonts w:ascii="Arial" w:eastAsia="Arial" w:hAnsi="Arial" w:cs="Arial"/>
          <w:color w:val="000000"/>
        </w:rPr>
        <w:t xml:space="preserve">Take care of the hostel facilities </w:t>
      </w:r>
      <w:proofErr w:type="gramStart"/>
      <w:r>
        <w:rPr>
          <w:rFonts w:ascii="Arial" w:eastAsia="Arial" w:hAnsi="Arial" w:cs="Arial"/>
          <w:color w:val="000000"/>
        </w:rPr>
        <w:t>provided;</w:t>
      </w:r>
      <w:proofErr w:type="gramEnd"/>
      <w:r>
        <w:rPr>
          <w:rFonts w:ascii="Arial" w:eastAsia="Arial" w:hAnsi="Arial" w:cs="Arial"/>
          <w:color w:val="000000"/>
        </w:rPr>
        <w:t xml:space="preserve"> </w:t>
      </w:r>
    </w:p>
    <w:p w14:paraId="590AAA43" w14:textId="77777777" w:rsidR="00A30C54" w:rsidRDefault="00000000">
      <w:pPr>
        <w:numPr>
          <w:ilvl w:val="2"/>
          <w:numId w:val="4"/>
        </w:numPr>
        <w:pBdr>
          <w:top w:val="nil"/>
          <w:left w:val="nil"/>
          <w:bottom w:val="nil"/>
          <w:right w:val="nil"/>
          <w:between w:val="nil"/>
        </w:pBdr>
        <w:tabs>
          <w:tab w:val="left" w:pos="810"/>
        </w:tabs>
        <w:spacing w:after="0" w:line="276" w:lineRule="auto"/>
        <w:jc w:val="both"/>
        <w:rPr>
          <w:rFonts w:ascii="Arial" w:eastAsia="Arial" w:hAnsi="Arial" w:cs="Arial"/>
          <w:color w:val="000000"/>
        </w:rPr>
      </w:pPr>
      <w:r>
        <w:rPr>
          <w:rFonts w:ascii="Arial" w:eastAsia="Arial" w:hAnsi="Arial" w:cs="Arial"/>
          <w:color w:val="000000"/>
        </w:rPr>
        <w:t>Submit the Check-out form and surrender the facilities as provided while leaving the room to the Councilor and SSO; and</w:t>
      </w:r>
    </w:p>
    <w:p w14:paraId="0932A116" w14:textId="77777777" w:rsidR="00A30C54" w:rsidRDefault="00000000">
      <w:pPr>
        <w:numPr>
          <w:ilvl w:val="2"/>
          <w:numId w:val="4"/>
        </w:numPr>
        <w:pBdr>
          <w:top w:val="nil"/>
          <w:left w:val="nil"/>
          <w:bottom w:val="nil"/>
          <w:right w:val="nil"/>
          <w:between w:val="nil"/>
        </w:pBdr>
        <w:tabs>
          <w:tab w:val="left" w:pos="810"/>
        </w:tabs>
        <w:spacing w:after="0" w:line="276" w:lineRule="auto"/>
        <w:jc w:val="both"/>
        <w:rPr>
          <w:rFonts w:ascii="Arial" w:eastAsia="Arial" w:hAnsi="Arial" w:cs="Arial"/>
          <w:color w:val="000000"/>
        </w:rPr>
      </w:pPr>
      <w:r>
        <w:rPr>
          <w:rFonts w:ascii="Arial" w:eastAsia="Arial" w:hAnsi="Arial" w:cs="Arial"/>
          <w:color w:val="000000"/>
        </w:rPr>
        <w:t>Carry out any other directives of the SSO/Dean, Student Affairs, from time to time.</w:t>
      </w:r>
    </w:p>
    <w:p w14:paraId="765A8D2D" w14:textId="77777777" w:rsidR="00A30C54" w:rsidRDefault="00A30C54">
      <w:pPr>
        <w:pBdr>
          <w:top w:val="nil"/>
          <w:left w:val="nil"/>
          <w:bottom w:val="nil"/>
          <w:right w:val="nil"/>
          <w:between w:val="nil"/>
        </w:pBdr>
        <w:spacing w:after="0" w:line="276" w:lineRule="auto"/>
        <w:ind w:left="1080"/>
        <w:jc w:val="both"/>
        <w:rPr>
          <w:rFonts w:ascii="Arial" w:eastAsia="Arial" w:hAnsi="Arial" w:cs="Arial"/>
          <w:color w:val="000000"/>
        </w:rPr>
      </w:pPr>
    </w:p>
    <w:p w14:paraId="0AE6DC6E" w14:textId="77777777" w:rsidR="00A30C54" w:rsidRDefault="00A30C54">
      <w:pPr>
        <w:pBdr>
          <w:top w:val="nil"/>
          <w:left w:val="nil"/>
          <w:bottom w:val="nil"/>
          <w:right w:val="nil"/>
          <w:between w:val="nil"/>
        </w:pBdr>
        <w:spacing w:line="276" w:lineRule="auto"/>
        <w:ind w:left="1080"/>
        <w:jc w:val="both"/>
        <w:rPr>
          <w:rFonts w:ascii="Arial" w:eastAsia="Arial" w:hAnsi="Arial" w:cs="Arial"/>
          <w:color w:val="000000"/>
        </w:rPr>
      </w:pPr>
    </w:p>
    <w:p w14:paraId="55A31CC9" w14:textId="77777777" w:rsidR="00A30C54" w:rsidRDefault="00A30C54">
      <w:pPr>
        <w:spacing w:after="0" w:line="276" w:lineRule="auto"/>
        <w:jc w:val="both"/>
        <w:rPr>
          <w:rFonts w:ascii="Arial" w:eastAsia="Arial" w:hAnsi="Arial" w:cs="Arial"/>
        </w:rPr>
      </w:pPr>
    </w:p>
    <w:p w14:paraId="6D942707" w14:textId="77777777" w:rsidR="00A30C54" w:rsidRDefault="00000000">
      <w:pPr>
        <w:spacing w:after="0" w:line="276" w:lineRule="auto"/>
        <w:jc w:val="both"/>
        <w:rPr>
          <w:rFonts w:ascii="Arial" w:eastAsia="Arial" w:hAnsi="Arial" w:cs="Arial"/>
        </w:rPr>
      </w:pPr>
      <w:r>
        <w:br w:type="page"/>
      </w:r>
    </w:p>
    <w:p w14:paraId="67AA39D7" w14:textId="77777777" w:rsidR="00A30C54" w:rsidRDefault="00000000">
      <w:pPr>
        <w:pStyle w:val="Heading1"/>
        <w:spacing w:before="0" w:line="276" w:lineRule="auto"/>
        <w:jc w:val="center"/>
        <w:rPr>
          <w:rFonts w:ascii="Arial" w:eastAsia="Arial" w:hAnsi="Arial" w:cs="Arial"/>
          <w:sz w:val="22"/>
          <w:szCs w:val="22"/>
        </w:rPr>
      </w:pPr>
      <w:bookmarkStart w:id="5" w:name="_heading=h.tyjcwt" w:colFirst="0" w:colLast="0"/>
      <w:bookmarkEnd w:id="5"/>
      <w:r>
        <w:rPr>
          <w:rFonts w:ascii="Arial" w:eastAsia="Arial" w:hAnsi="Arial" w:cs="Arial"/>
          <w:sz w:val="22"/>
          <w:szCs w:val="22"/>
        </w:rPr>
        <w:lastRenderedPageBreak/>
        <w:t>Chapter IV</w:t>
      </w:r>
    </w:p>
    <w:p w14:paraId="0879E884" w14:textId="77777777" w:rsidR="00A30C54" w:rsidRDefault="00000000">
      <w:pPr>
        <w:pStyle w:val="Heading1"/>
        <w:spacing w:before="0" w:line="276" w:lineRule="auto"/>
        <w:jc w:val="center"/>
        <w:rPr>
          <w:rFonts w:ascii="Arial" w:eastAsia="Arial" w:hAnsi="Arial" w:cs="Arial"/>
          <w:sz w:val="22"/>
          <w:szCs w:val="22"/>
        </w:rPr>
      </w:pPr>
      <w:bookmarkStart w:id="6" w:name="_heading=h.3dy6vkm" w:colFirst="0" w:colLast="0"/>
      <w:bookmarkEnd w:id="6"/>
      <w:r>
        <w:rPr>
          <w:rFonts w:ascii="Arial" w:eastAsia="Arial" w:hAnsi="Arial" w:cs="Arial"/>
          <w:sz w:val="22"/>
          <w:szCs w:val="22"/>
        </w:rPr>
        <w:t>Rules and Regulations</w:t>
      </w:r>
    </w:p>
    <w:p w14:paraId="47D9C9A6" w14:textId="77777777" w:rsidR="00A30C54" w:rsidRDefault="00A30C54">
      <w:pPr>
        <w:rPr>
          <w:rFonts w:ascii="Arial" w:eastAsia="Arial" w:hAnsi="Arial" w:cs="Arial"/>
        </w:rPr>
      </w:pPr>
    </w:p>
    <w:p w14:paraId="0919B9E7" w14:textId="77777777" w:rsidR="00A30C54" w:rsidRDefault="00000000">
      <w:pPr>
        <w:numPr>
          <w:ilvl w:val="1"/>
          <w:numId w:val="5"/>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General Rules and Regulations</w:t>
      </w:r>
    </w:p>
    <w:p w14:paraId="3AFD892B" w14:textId="77777777" w:rsidR="00A30C54" w:rsidRDefault="00000000">
      <w:pPr>
        <w:spacing w:after="0" w:line="276" w:lineRule="auto"/>
        <w:jc w:val="both"/>
        <w:rPr>
          <w:rFonts w:ascii="Arial" w:eastAsia="Arial" w:hAnsi="Arial" w:cs="Arial"/>
        </w:rPr>
      </w:pPr>
      <w:r>
        <w:rPr>
          <w:rFonts w:ascii="Arial" w:eastAsia="Arial" w:hAnsi="Arial" w:cs="Arial"/>
        </w:rPr>
        <w:t xml:space="preserve">All residents are required to maintain behavioral standards that are expected of students </w:t>
      </w:r>
      <w:proofErr w:type="gramStart"/>
      <w:r>
        <w:rPr>
          <w:rFonts w:ascii="Arial" w:eastAsia="Arial" w:hAnsi="Arial" w:cs="Arial"/>
        </w:rPr>
        <w:t>of</w:t>
      </w:r>
      <w:proofErr w:type="gramEnd"/>
      <w:r>
        <w:rPr>
          <w:rFonts w:ascii="Arial" w:eastAsia="Arial" w:hAnsi="Arial" w:cs="Arial"/>
        </w:rPr>
        <w:t xml:space="preserve"> the Royal University of Bhutan. The University not only aims to produce students with strong values and moral ethics to promote academic excellence but also to produce ideal citizens who are honest, loyal, responsible, self-disciplined, </w:t>
      </w:r>
      <w:proofErr w:type="gramStart"/>
      <w:r>
        <w:rPr>
          <w:rFonts w:ascii="Arial" w:eastAsia="Arial" w:hAnsi="Arial" w:cs="Arial"/>
        </w:rPr>
        <w:t>compassionate</w:t>
      </w:r>
      <w:proofErr w:type="gramEnd"/>
      <w:r>
        <w:rPr>
          <w:rFonts w:ascii="Arial" w:eastAsia="Arial" w:hAnsi="Arial" w:cs="Arial"/>
        </w:rPr>
        <w:t xml:space="preserve"> and accountable. Therefore, students </w:t>
      </w:r>
      <w:proofErr w:type="gramStart"/>
      <w:r>
        <w:rPr>
          <w:rFonts w:ascii="Arial" w:eastAsia="Arial" w:hAnsi="Arial" w:cs="Arial"/>
        </w:rPr>
        <w:t>of</w:t>
      </w:r>
      <w:proofErr w:type="gramEnd"/>
      <w:r>
        <w:rPr>
          <w:rFonts w:ascii="Arial" w:eastAsia="Arial" w:hAnsi="Arial" w:cs="Arial"/>
        </w:rPr>
        <w:t xml:space="preserve"> the University are expected to honor and abide by the hostel rules and regulations. Violation of the rules and regulations shall either result in eviction from the hostel or a penalty as decided by the Hostel Management Committee. </w:t>
      </w:r>
    </w:p>
    <w:p w14:paraId="2B83FD94" w14:textId="77777777" w:rsidR="00A30C54" w:rsidRDefault="00A30C54">
      <w:pPr>
        <w:spacing w:after="0" w:line="276" w:lineRule="auto"/>
        <w:jc w:val="both"/>
        <w:rPr>
          <w:rFonts w:ascii="Arial" w:eastAsia="Arial" w:hAnsi="Arial" w:cs="Arial"/>
        </w:rPr>
      </w:pPr>
    </w:p>
    <w:p w14:paraId="01A3F122" w14:textId="77777777" w:rsidR="00A30C54" w:rsidRDefault="00000000">
      <w:pPr>
        <w:numPr>
          <w:ilvl w:val="1"/>
          <w:numId w:val="5"/>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Sanctity of the hostel</w:t>
      </w:r>
    </w:p>
    <w:p w14:paraId="09665B14"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The rooms, common areas and surroundings of the hostels should be </w:t>
      </w:r>
      <w:proofErr w:type="gramStart"/>
      <w:r>
        <w:rPr>
          <w:rFonts w:ascii="Arial" w:eastAsia="Arial" w:hAnsi="Arial" w:cs="Arial"/>
          <w:color w:val="000000"/>
        </w:rPr>
        <w:t>kept clean at all times</w:t>
      </w:r>
      <w:proofErr w:type="gramEnd"/>
      <w:r>
        <w:rPr>
          <w:rFonts w:ascii="Arial" w:eastAsia="Arial" w:hAnsi="Arial" w:cs="Arial"/>
          <w:color w:val="000000"/>
        </w:rPr>
        <w:t xml:space="preserve">. </w:t>
      </w:r>
    </w:p>
    <w:p w14:paraId="36C0CACF"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The College shall be responsible for maintenance related to normal wear and tear of the hostel properties.</w:t>
      </w:r>
    </w:p>
    <w:p w14:paraId="1D31438D"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Residents shall be responsible for damages to the room and facilities provided during their occupancy. The cost of damages/loss of hostel property shall be assessed by the Estate Manager and recovered from the student/s responsible.</w:t>
      </w:r>
    </w:p>
    <w:p w14:paraId="05F93A03"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Residents shall be responsible for damages on walls in their rooms caused </w:t>
      </w:r>
      <w:proofErr w:type="gramStart"/>
      <w:r>
        <w:rPr>
          <w:rFonts w:ascii="Arial" w:eastAsia="Arial" w:hAnsi="Arial" w:cs="Arial"/>
          <w:color w:val="000000"/>
        </w:rPr>
        <w:t>by the use of</w:t>
      </w:r>
      <w:proofErr w:type="gramEnd"/>
      <w:r>
        <w:rPr>
          <w:rFonts w:ascii="Arial" w:eastAsia="Arial" w:hAnsi="Arial" w:cs="Arial"/>
          <w:color w:val="000000"/>
        </w:rPr>
        <w:t xml:space="preserve"> nails, glue and other adhesives. The cost of such damages shall be assessed by the Estate Manager and recovered from the student/s responsible.</w:t>
      </w:r>
    </w:p>
    <w:p w14:paraId="45334AFF"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The cost of repair/replacement of damages or loss in the common hostel areas which cannot be attributed to any </w:t>
      </w:r>
      <w:proofErr w:type="gramStart"/>
      <w:r>
        <w:rPr>
          <w:rFonts w:ascii="Arial" w:eastAsia="Arial" w:hAnsi="Arial" w:cs="Arial"/>
          <w:color w:val="000000"/>
        </w:rPr>
        <w:t>particular student</w:t>
      </w:r>
      <w:proofErr w:type="gramEnd"/>
      <w:r>
        <w:rPr>
          <w:rFonts w:ascii="Arial" w:eastAsia="Arial" w:hAnsi="Arial" w:cs="Arial"/>
          <w:color w:val="000000"/>
        </w:rPr>
        <w:t xml:space="preserve"> shall be recovered from all students living in that hostel.  </w:t>
      </w:r>
    </w:p>
    <w:p w14:paraId="5BD10488"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Paintings, </w:t>
      </w:r>
      <w:proofErr w:type="gramStart"/>
      <w:r>
        <w:rPr>
          <w:rFonts w:ascii="Arial" w:eastAsia="Arial" w:hAnsi="Arial" w:cs="Arial"/>
          <w:color w:val="000000"/>
        </w:rPr>
        <w:t>art</w:t>
      </w:r>
      <w:proofErr w:type="gramEnd"/>
      <w:r>
        <w:rPr>
          <w:rFonts w:ascii="Arial" w:eastAsia="Arial" w:hAnsi="Arial" w:cs="Arial"/>
          <w:color w:val="000000"/>
        </w:rPr>
        <w:t xml:space="preserve"> or graffiti of any sort on the hostel walls is prohibited.</w:t>
      </w:r>
    </w:p>
    <w:p w14:paraId="7CA7C4D2"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Pasting of obscene pictures, pornographic materials and other inappropriate images is prohibited.</w:t>
      </w:r>
    </w:p>
    <w:p w14:paraId="4B36B050"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Residents shall not indulge in any illegal and unethical activities in the hostel premises.</w:t>
      </w:r>
    </w:p>
    <w:p w14:paraId="0C16C901"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Silent hours shall be observed from 8.30 pm to 6 am.</w:t>
      </w:r>
    </w:p>
    <w:p w14:paraId="6129D9F8"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The use of audio systems which may cause inconvenience to other residents shall be prohibited.</w:t>
      </w:r>
    </w:p>
    <w:p w14:paraId="1D9BD830"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The visit of boys to girls’ </w:t>
      </w:r>
      <w:r>
        <w:rPr>
          <w:rFonts w:ascii="Arial" w:eastAsia="Arial" w:hAnsi="Arial" w:cs="Arial"/>
        </w:rPr>
        <w:t>hostels</w:t>
      </w:r>
      <w:r>
        <w:rPr>
          <w:rFonts w:ascii="Arial" w:eastAsia="Arial" w:hAnsi="Arial" w:cs="Arial"/>
          <w:color w:val="000000"/>
        </w:rPr>
        <w:t xml:space="preserve"> and vice versa is restricted.</w:t>
      </w:r>
    </w:p>
    <w:p w14:paraId="7EC15BC9"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Pet animals inside the hostels are not permitted. </w:t>
      </w:r>
    </w:p>
    <w:p w14:paraId="5AEB309E"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Residents shall not relocate common room electrical fixtures and fittings. </w:t>
      </w:r>
    </w:p>
    <w:p w14:paraId="0BB50E52"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Student Service Officer, hostel councilor and the college management team may, at any time, without serving notice visit the rooms for administrative reasons.</w:t>
      </w:r>
    </w:p>
    <w:p w14:paraId="3BF30900"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The College reserves the right to remove any equipment deemed unsafe for use in the hostel.</w:t>
      </w:r>
    </w:p>
    <w:p w14:paraId="75AD1B17"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Alcohol and tobacco related products are prohibited in the hostels.</w:t>
      </w:r>
    </w:p>
    <w:p w14:paraId="0CF5363F" w14:textId="341182F1"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 xml:space="preserve">Residents shall switch off the fans, </w:t>
      </w:r>
      <w:proofErr w:type="gramStart"/>
      <w:r>
        <w:rPr>
          <w:rFonts w:ascii="Arial" w:eastAsia="Arial" w:hAnsi="Arial" w:cs="Arial"/>
          <w:color w:val="000000"/>
        </w:rPr>
        <w:t>lights</w:t>
      </w:r>
      <w:proofErr w:type="gramEnd"/>
      <w:r>
        <w:rPr>
          <w:rFonts w:ascii="Arial" w:eastAsia="Arial" w:hAnsi="Arial" w:cs="Arial"/>
          <w:color w:val="000000"/>
        </w:rPr>
        <w:t xml:space="preserve"> and any electrical appliances when they leave the room.</w:t>
      </w:r>
    </w:p>
    <w:p w14:paraId="09FB8107" w14:textId="77777777" w:rsidR="00085DB9" w:rsidRDefault="00085DB9" w:rsidP="00085DB9">
      <w:pPr>
        <w:pBdr>
          <w:top w:val="nil"/>
          <w:left w:val="nil"/>
          <w:bottom w:val="nil"/>
          <w:right w:val="nil"/>
          <w:between w:val="nil"/>
        </w:pBdr>
        <w:spacing w:after="0" w:line="276" w:lineRule="auto"/>
        <w:ind w:left="1146"/>
        <w:jc w:val="both"/>
        <w:rPr>
          <w:rFonts w:ascii="Arial" w:eastAsia="Arial" w:hAnsi="Arial" w:cs="Arial"/>
          <w:color w:val="000000"/>
        </w:rPr>
      </w:pPr>
    </w:p>
    <w:p w14:paraId="362ED026" w14:textId="77777777" w:rsidR="00A30C54" w:rsidRDefault="00000000">
      <w:pPr>
        <w:numPr>
          <w:ilvl w:val="1"/>
          <w:numId w:val="5"/>
        </w:numPr>
        <w:pBdr>
          <w:top w:val="nil"/>
          <w:left w:val="nil"/>
          <w:bottom w:val="nil"/>
          <w:right w:val="nil"/>
          <w:between w:val="nil"/>
        </w:pBdr>
        <w:spacing w:after="0" w:line="360" w:lineRule="auto"/>
        <w:ind w:left="450" w:hanging="450"/>
        <w:jc w:val="both"/>
        <w:rPr>
          <w:rFonts w:ascii="Arial" w:eastAsia="Arial" w:hAnsi="Arial" w:cs="Arial"/>
          <w:b/>
          <w:color w:val="000000"/>
        </w:rPr>
      </w:pPr>
      <w:r>
        <w:rPr>
          <w:rFonts w:ascii="Arial" w:eastAsia="Arial" w:hAnsi="Arial" w:cs="Arial"/>
          <w:b/>
          <w:color w:val="000000"/>
        </w:rPr>
        <w:t>Hostel Security</w:t>
      </w:r>
    </w:p>
    <w:p w14:paraId="3CF423A9"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Residents are encouraged to vacate their rooms during vacations to prevent loss of personal items. The College shall not be held responsible for the loss of personal items due to failure to vacate the rooms.</w:t>
      </w:r>
    </w:p>
    <w:p w14:paraId="7D08ECC6"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Residents are advised not to bring valuable items to the College. The College shall not be responsible for the loss of such items.</w:t>
      </w:r>
    </w:p>
    <w:p w14:paraId="5A7054B9"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Residents shall not leave the college campus without prior permission from the college authorities. </w:t>
      </w:r>
    </w:p>
    <w:p w14:paraId="226F3385"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Residents shall refrain from the use of personal conveyance within the College premises, unless authorized by the Hostel Management Committee.   </w:t>
      </w:r>
    </w:p>
    <w:p w14:paraId="1F1847E4" w14:textId="77777777" w:rsidR="00A30C54" w:rsidRDefault="00A30C54">
      <w:pPr>
        <w:pBdr>
          <w:top w:val="nil"/>
          <w:left w:val="nil"/>
          <w:bottom w:val="nil"/>
          <w:right w:val="nil"/>
          <w:between w:val="nil"/>
        </w:pBdr>
        <w:spacing w:after="0" w:line="276" w:lineRule="auto"/>
        <w:ind w:left="1440"/>
        <w:jc w:val="both"/>
        <w:rPr>
          <w:rFonts w:ascii="Arial" w:eastAsia="Arial" w:hAnsi="Arial" w:cs="Arial"/>
          <w:color w:val="000000"/>
        </w:rPr>
      </w:pPr>
    </w:p>
    <w:p w14:paraId="018AAFC0" w14:textId="77777777" w:rsidR="00A30C54" w:rsidRDefault="00000000">
      <w:pPr>
        <w:numPr>
          <w:ilvl w:val="1"/>
          <w:numId w:val="5"/>
        </w:numPr>
        <w:pBdr>
          <w:top w:val="nil"/>
          <w:left w:val="nil"/>
          <w:bottom w:val="nil"/>
          <w:right w:val="nil"/>
          <w:between w:val="nil"/>
        </w:pBdr>
        <w:spacing w:after="0" w:line="360" w:lineRule="auto"/>
        <w:ind w:left="629" w:hanging="629"/>
        <w:jc w:val="both"/>
        <w:rPr>
          <w:rFonts w:ascii="Arial" w:eastAsia="Arial" w:hAnsi="Arial" w:cs="Arial"/>
          <w:b/>
          <w:color w:val="000000"/>
        </w:rPr>
      </w:pPr>
      <w:r>
        <w:rPr>
          <w:rFonts w:ascii="Arial" w:eastAsia="Arial" w:hAnsi="Arial" w:cs="Arial"/>
          <w:b/>
          <w:color w:val="000000"/>
        </w:rPr>
        <w:t>Visitors to the Hostel</w:t>
      </w:r>
    </w:p>
    <w:p w14:paraId="40851BE3"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Visitors to the hostels, including parents shall seek prior permission from the Student Service Officer. </w:t>
      </w:r>
    </w:p>
    <w:p w14:paraId="4D8BA3B7"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Visitors who are intoxicated, or whose </w:t>
      </w:r>
      <w:proofErr w:type="spellStart"/>
      <w:r>
        <w:rPr>
          <w:rFonts w:ascii="Arial" w:eastAsia="Arial" w:hAnsi="Arial" w:cs="Arial"/>
          <w:color w:val="000000"/>
        </w:rPr>
        <w:t>behaviour</w:t>
      </w:r>
      <w:proofErr w:type="spellEnd"/>
      <w:r>
        <w:rPr>
          <w:rFonts w:ascii="Arial" w:eastAsia="Arial" w:hAnsi="Arial" w:cs="Arial"/>
          <w:color w:val="000000"/>
        </w:rPr>
        <w:t xml:space="preserve"> may disturb the residents shall not be permitted into the hostels. </w:t>
      </w:r>
    </w:p>
    <w:p w14:paraId="01147708"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Visitors shall not be allowed to bring in any </w:t>
      </w:r>
      <w:r>
        <w:rPr>
          <w:rFonts w:ascii="Arial" w:eastAsia="Arial" w:hAnsi="Arial" w:cs="Arial"/>
        </w:rPr>
        <w:t>intoxicating</w:t>
      </w:r>
      <w:r>
        <w:rPr>
          <w:rFonts w:ascii="Arial" w:eastAsia="Arial" w:hAnsi="Arial" w:cs="Arial"/>
          <w:color w:val="000000"/>
        </w:rPr>
        <w:t xml:space="preserve"> substances or weapons of any kind.</w:t>
      </w:r>
    </w:p>
    <w:p w14:paraId="09270F54"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Visitors shall not be allowed to stay overnight in the hostel, unless authorized.</w:t>
      </w:r>
    </w:p>
    <w:p w14:paraId="3A83BD71"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Respective residents shall be held fully responsible for any misconduct / </w:t>
      </w:r>
      <w:r>
        <w:rPr>
          <w:rFonts w:ascii="Arial" w:eastAsia="Arial" w:hAnsi="Arial" w:cs="Arial"/>
        </w:rPr>
        <w:t>offense</w:t>
      </w:r>
      <w:r>
        <w:rPr>
          <w:rFonts w:ascii="Arial" w:eastAsia="Arial" w:hAnsi="Arial" w:cs="Arial"/>
          <w:color w:val="000000"/>
        </w:rPr>
        <w:t xml:space="preserve"> that may arise because of a visitor. </w:t>
      </w:r>
    </w:p>
    <w:p w14:paraId="6B0778AB" w14:textId="77777777" w:rsidR="00A30C54" w:rsidRDefault="00A30C54">
      <w:pPr>
        <w:spacing w:after="0" w:line="276" w:lineRule="auto"/>
        <w:jc w:val="both"/>
        <w:rPr>
          <w:rFonts w:ascii="Arial" w:eastAsia="Arial" w:hAnsi="Arial" w:cs="Arial"/>
        </w:rPr>
      </w:pPr>
    </w:p>
    <w:p w14:paraId="18AD2DC3" w14:textId="77777777" w:rsidR="00A30C54" w:rsidRDefault="00000000">
      <w:pPr>
        <w:numPr>
          <w:ilvl w:val="1"/>
          <w:numId w:val="5"/>
        </w:numPr>
        <w:pBdr>
          <w:top w:val="nil"/>
          <w:left w:val="nil"/>
          <w:bottom w:val="nil"/>
          <w:right w:val="nil"/>
          <w:between w:val="nil"/>
        </w:pBdr>
        <w:spacing w:after="0" w:line="360" w:lineRule="auto"/>
        <w:ind w:left="450" w:hanging="450"/>
        <w:jc w:val="both"/>
        <w:rPr>
          <w:rFonts w:ascii="Arial" w:eastAsia="Arial" w:hAnsi="Arial" w:cs="Arial"/>
          <w:b/>
          <w:color w:val="000000"/>
        </w:rPr>
      </w:pPr>
      <w:r>
        <w:rPr>
          <w:rFonts w:ascii="Arial" w:eastAsia="Arial" w:hAnsi="Arial" w:cs="Arial"/>
          <w:b/>
          <w:color w:val="000000"/>
        </w:rPr>
        <w:t>Common Hostel Funds</w:t>
      </w:r>
    </w:p>
    <w:p w14:paraId="46C14C35" w14:textId="77777777" w:rsidR="00A30C54" w:rsidRDefault="00000000">
      <w:pPr>
        <w:spacing w:after="0" w:line="276" w:lineRule="auto"/>
        <w:jc w:val="both"/>
        <w:rPr>
          <w:rFonts w:ascii="Arial" w:eastAsia="Arial" w:hAnsi="Arial" w:cs="Arial"/>
        </w:rPr>
      </w:pPr>
      <w:r>
        <w:rPr>
          <w:rFonts w:ascii="Arial" w:eastAsia="Arial" w:hAnsi="Arial" w:cs="Arial"/>
        </w:rPr>
        <w:t xml:space="preserve">The Hostel Management Committee may institute a provision of raising common hostel funds for maintenance of common hostel facilities.  In case of such a provision, accounts will be maintained by the Student Service Officer and respective hostel Councilors jointly. They shall be responsible and accountable to the hostel residents and subject to verification and audit by the Student Audit and Integrity Unit. Collection and expenditure reports shall be presented to the hostel residents at the end of each semester.  </w:t>
      </w:r>
    </w:p>
    <w:p w14:paraId="00957A34" w14:textId="77777777" w:rsidR="00A30C54" w:rsidRDefault="00A30C54">
      <w:pPr>
        <w:spacing w:after="0" w:line="276" w:lineRule="auto"/>
        <w:jc w:val="both"/>
        <w:rPr>
          <w:rFonts w:ascii="Arial" w:eastAsia="Arial" w:hAnsi="Arial" w:cs="Arial"/>
        </w:rPr>
      </w:pPr>
    </w:p>
    <w:p w14:paraId="017DD46B" w14:textId="77777777" w:rsidR="00A30C54" w:rsidRDefault="00000000">
      <w:pPr>
        <w:numPr>
          <w:ilvl w:val="1"/>
          <w:numId w:val="5"/>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Check-in Check-out procedure</w:t>
      </w:r>
    </w:p>
    <w:p w14:paraId="534AB0D6"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At the time of entry, a resident shall sign the check-in form listing all the facilities provided, in the presence of the Student Service Officer after proper verification. </w:t>
      </w:r>
    </w:p>
    <w:p w14:paraId="736EEE45"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A resident vacating the hostel permanently shall get their room checked by the Student Service Officer. A clearance certificate shall be signed by the Student Service Officer after the hostel facilities are verified and returned, including any other dues. </w:t>
      </w:r>
    </w:p>
    <w:p w14:paraId="01B7CD93" w14:textId="77777777" w:rsidR="00A30C54" w:rsidRDefault="00A30C54">
      <w:pPr>
        <w:spacing w:after="0" w:line="276" w:lineRule="auto"/>
        <w:jc w:val="both"/>
        <w:rPr>
          <w:rFonts w:ascii="Arial" w:eastAsia="Arial" w:hAnsi="Arial" w:cs="Arial"/>
        </w:rPr>
      </w:pPr>
    </w:p>
    <w:p w14:paraId="0356214D" w14:textId="77777777" w:rsidR="00A30C54" w:rsidRDefault="00000000">
      <w:pPr>
        <w:numPr>
          <w:ilvl w:val="1"/>
          <w:numId w:val="5"/>
        </w:numPr>
        <w:pBdr>
          <w:top w:val="nil"/>
          <w:left w:val="nil"/>
          <w:bottom w:val="nil"/>
          <w:right w:val="nil"/>
          <w:between w:val="nil"/>
        </w:pBdr>
        <w:spacing w:after="0" w:line="360" w:lineRule="auto"/>
        <w:ind w:left="539" w:hanging="539"/>
        <w:jc w:val="both"/>
        <w:rPr>
          <w:rFonts w:ascii="Arial" w:eastAsia="Arial" w:hAnsi="Arial" w:cs="Arial"/>
          <w:b/>
          <w:color w:val="000000"/>
        </w:rPr>
      </w:pPr>
      <w:r>
        <w:rPr>
          <w:rFonts w:ascii="Arial" w:eastAsia="Arial" w:hAnsi="Arial" w:cs="Arial"/>
          <w:b/>
          <w:color w:val="000000"/>
        </w:rPr>
        <w:t>Centrally catered hostels</w:t>
      </w:r>
    </w:p>
    <w:p w14:paraId="1A48307D"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lastRenderedPageBreak/>
        <w:t>Students residing in centrally catered hostels shall avail the common mess facilities compulsorily.</w:t>
      </w:r>
    </w:p>
    <w:p w14:paraId="5E78E7A5"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Cooking utensils and other related appliances shall not be allowed in the hostels. If found, the College reserves the right to confiscate the same.  The items will be returned upon graduation.</w:t>
      </w:r>
    </w:p>
    <w:p w14:paraId="5F5B9F04"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Residents shall not be allowed to carry mess food into the hostels unless authorized by the Student Service Officer. </w:t>
      </w:r>
    </w:p>
    <w:p w14:paraId="58F050AA" w14:textId="77777777" w:rsidR="00A30C54" w:rsidRDefault="00A30C54">
      <w:pPr>
        <w:spacing w:after="0" w:line="276" w:lineRule="auto"/>
        <w:jc w:val="both"/>
        <w:rPr>
          <w:rFonts w:ascii="Arial" w:eastAsia="Arial" w:hAnsi="Arial" w:cs="Arial"/>
          <w:b/>
        </w:rPr>
      </w:pPr>
    </w:p>
    <w:p w14:paraId="16537F66" w14:textId="77777777" w:rsidR="00A30C54" w:rsidRDefault="00000000">
      <w:pPr>
        <w:numPr>
          <w:ilvl w:val="1"/>
          <w:numId w:val="5"/>
        </w:numPr>
        <w:pBdr>
          <w:top w:val="nil"/>
          <w:left w:val="nil"/>
          <w:bottom w:val="nil"/>
          <w:right w:val="nil"/>
          <w:between w:val="nil"/>
        </w:pBdr>
        <w:spacing w:after="0" w:line="360" w:lineRule="auto"/>
        <w:ind w:left="540" w:hanging="540"/>
        <w:jc w:val="both"/>
        <w:rPr>
          <w:rFonts w:ascii="Arial" w:eastAsia="Arial" w:hAnsi="Arial" w:cs="Arial"/>
          <w:b/>
          <w:color w:val="000000"/>
        </w:rPr>
      </w:pPr>
      <w:r>
        <w:rPr>
          <w:rFonts w:ascii="Arial" w:eastAsia="Arial" w:hAnsi="Arial" w:cs="Arial"/>
          <w:b/>
          <w:color w:val="000000"/>
        </w:rPr>
        <w:t>Self-catering hostels</w:t>
      </w:r>
    </w:p>
    <w:p w14:paraId="1C4B2647"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Students residing in the self-catering hostels shall cook their own meals in the designated space provided by the College.</w:t>
      </w:r>
    </w:p>
    <w:p w14:paraId="0A082A71"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Students in self-catering hostels shall not be allowed to avail meals from the common mess.</w:t>
      </w:r>
    </w:p>
    <w:p w14:paraId="7650F0D0" w14:textId="77777777" w:rsidR="00A30C54" w:rsidRDefault="00A30C54">
      <w:pPr>
        <w:spacing w:after="0" w:line="276" w:lineRule="auto"/>
        <w:ind w:left="450"/>
        <w:jc w:val="both"/>
        <w:rPr>
          <w:rFonts w:ascii="Arial" w:eastAsia="Arial" w:hAnsi="Arial" w:cs="Arial"/>
          <w:b/>
        </w:rPr>
      </w:pPr>
    </w:p>
    <w:p w14:paraId="1A334B82" w14:textId="77777777" w:rsidR="00A30C54" w:rsidRDefault="00000000">
      <w:pPr>
        <w:numPr>
          <w:ilvl w:val="1"/>
          <w:numId w:val="5"/>
        </w:numPr>
        <w:pBdr>
          <w:top w:val="nil"/>
          <w:left w:val="nil"/>
          <w:bottom w:val="nil"/>
          <w:right w:val="nil"/>
          <w:between w:val="nil"/>
        </w:pBdr>
        <w:spacing w:after="0" w:line="360" w:lineRule="auto"/>
        <w:ind w:left="357"/>
        <w:jc w:val="both"/>
        <w:rPr>
          <w:rFonts w:ascii="Arial" w:eastAsia="Arial" w:hAnsi="Arial" w:cs="Arial"/>
          <w:b/>
          <w:color w:val="000000"/>
        </w:rPr>
      </w:pPr>
      <w:r>
        <w:rPr>
          <w:rFonts w:ascii="Arial" w:eastAsia="Arial" w:hAnsi="Arial" w:cs="Arial"/>
          <w:b/>
          <w:color w:val="000000"/>
        </w:rPr>
        <w:t>Appeal</w:t>
      </w:r>
    </w:p>
    <w:p w14:paraId="3CE47C17"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Students may appeal against the decision of the Hostel Management Committee in writing to the College Management Committee.  </w:t>
      </w:r>
    </w:p>
    <w:p w14:paraId="24794B3C"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The College Management Committee shall convene a meeting within forth night of appeal.</w:t>
      </w:r>
    </w:p>
    <w:p w14:paraId="5C47FE35" w14:textId="77777777" w:rsidR="00A30C54" w:rsidRDefault="00000000">
      <w:pPr>
        <w:numPr>
          <w:ilvl w:val="2"/>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The Dean of Student Affairs shall communicate the decision of the Committee to the student concerned in writing.</w:t>
      </w:r>
    </w:p>
    <w:p w14:paraId="50F0270C" w14:textId="77777777" w:rsidR="00A30C54" w:rsidRDefault="00000000">
      <w:pPr>
        <w:numPr>
          <w:ilvl w:val="2"/>
          <w:numId w:val="5"/>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The decision of the College Management Committee shall be final and binding.</w:t>
      </w:r>
    </w:p>
    <w:p w14:paraId="2816D180" w14:textId="77777777" w:rsidR="00A30C54" w:rsidRDefault="00A30C54">
      <w:pPr>
        <w:spacing w:after="0" w:line="276" w:lineRule="auto"/>
        <w:ind w:left="450"/>
        <w:jc w:val="both"/>
        <w:rPr>
          <w:rFonts w:ascii="Arial" w:eastAsia="Arial" w:hAnsi="Arial" w:cs="Arial"/>
        </w:rPr>
      </w:pPr>
    </w:p>
    <w:p w14:paraId="0E6FE2AF" w14:textId="77777777" w:rsidR="00A30C54" w:rsidRDefault="00000000">
      <w:pPr>
        <w:spacing w:after="0" w:line="276" w:lineRule="auto"/>
        <w:jc w:val="both"/>
        <w:rPr>
          <w:rFonts w:ascii="Arial" w:eastAsia="Arial" w:hAnsi="Arial" w:cs="Arial"/>
        </w:rPr>
      </w:pPr>
      <w:r>
        <w:rPr>
          <w:rFonts w:ascii="Arial" w:eastAsia="Arial" w:hAnsi="Arial" w:cs="Arial"/>
        </w:rPr>
        <w:br/>
      </w:r>
      <w:r>
        <w:rPr>
          <w:rFonts w:ascii="Arial" w:eastAsia="Arial" w:hAnsi="Arial" w:cs="Arial"/>
        </w:rPr>
        <w:br/>
      </w:r>
    </w:p>
    <w:p w14:paraId="75581C7A" w14:textId="77777777" w:rsidR="00A30C54" w:rsidRDefault="00000000">
      <w:pPr>
        <w:rPr>
          <w:rFonts w:ascii="Arial" w:eastAsia="Arial" w:hAnsi="Arial" w:cs="Arial"/>
        </w:rPr>
      </w:pPr>
      <w:r>
        <w:br w:type="page"/>
      </w:r>
    </w:p>
    <w:p w14:paraId="50496A68" w14:textId="77777777" w:rsidR="00A30C54" w:rsidRDefault="00000000">
      <w:pPr>
        <w:pStyle w:val="Heading1"/>
        <w:spacing w:before="0" w:line="360" w:lineRule="auto"/>
        <w:jc w:val="center"/>
        <w:rPr>
          <w:rFonts w:ascii="Arial" w:eastAsia="Arial" w:hAnsi="Arial" w:cs="Arial"/>
          <w:sz w:val="22"/>
          <w:szCs w:val="22"/>
        </w:rPr>
      </w:pPr>
      <w:bookmarkStart w:id="7" w:name="_heading=h.1t3h5sf" w:colFirst="0" w:colLast="0"/>
      <w:bookmarkEnd w:id="7"/>
      <w:r>
        <w:rPr>
          <w:rFonts w:ascii="Arial" w:eastAsia="Arial" w:hAnsi="Arial" w:cs="Arial"/>
          <w:sz w:val="22"/>
          <w:szCs w:val="22"/>
        </w:rPr>
        <w:lastRenderedPageBreak/>
        <w:t>Chapter V</w:t>
      </w:r>
    </w:p>
    <w:p w14:paraId="2B83FBD0" w14:textId="77777777" w:rsidR="00A30C54" w:rsidRDefault="00000000">
      <w:pPr>
        <w:pStyle w:val="Heading1"/>
        <w:spacing w:before="0" w:line="360" w:lineRule="auto"/>
        <w:jc w:val="center"/>
        <w:rPr>
          <w:rFonts w:ascii="Arial" w:eastAsia="Arial" w:hAnsi="Arial" w:cs="Arial"/>
          <w:sz w:val="22"/>
          <w:szCs w:val="22"/>
        </w:rPr>
      </w:pPr>
      <w:bookmarkStart w:id="8" w:name="_heading=h.4d34og8" w:colFirst="0" w:colLast="0"/>
      <w:bookmarkEnd w:id="8"/>
      <w:r>
        <w:rPr>
          <w:rFonts w:ascii="Arial" w:eastAsia="Arial" w:hAnsi="Arial" w:cs="Arial"/>
          <w:sz w:val="22"/>
          <w:szCs w:val="22"/>
        </w:rPr>
        <w:t>Health and Safety</w:t>
      </w:r>
    </w:p>
    <w:p w14:paraId="016020D9" w14:textId="77777777" w:rsidR="00A30C54" w:rsidRDefault="00000000">
      <w:pPr>
        <w:numPr>
          <w:ilvl w:val="1"/>
          <w:numId w:val="6"/>
        </w:numPr>
        <w:pBdr>
          <w:top w:val="nil"/>
          <w:left w:val="nil"/>
          <w:bottom w:val="nil"/>
          <w:right w:val="nil"/>
          <w:between w:val="nil"/>
        </w:pBdr>
        <w:spacing w:after="0" w:line="360" w:lineRule="auto"/>
        <w:ind w:left="851" w:hanging="502"/>
        <w:jc w:val="both"/>
        <w:rPr>
          <w:rFonts w:ascii="Arial" w:eastAsia="Arial" w:hAnsi="Arial" w:cs="Arial"/>
          <w:b/>
          <w:color w:val="000000"/>
        </w:rPr>
      </w:pPr>
      <w:r>
        <w:rPr>
          <w:rFonts w:ascii="Arial" w:eastAsia="Arial" w:hAnsi="Arial" w:cs="Arial"/>
          <w:b/>
          <w:color w:val="000000"/>
        </w:rPr>
        <w:t xml:space="preserve">Health </w:t>
      </w:r>
    </w:p>
    <w:p w14:paraId="5FD8E6D8" w14:textId="77777777" w:rsidR="00A30C54" w:rsidRDefault="00000000">
      <w:pPr>
        <w:numPr>
          <w:ilvl w:val="2"/>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The rooms, common areas and surroundings of the hostel should be </w:t>
      </w:r>
      <w:proofErr w:type="gramStart"/>
      <w:r>
        <w:rPr>
          <w:rFonts w:ascii="Arial" w:eastAsia="Arial" w:hAnsi="Arial" w:cs="Arial"/>
          <w:color w:val="000000"/>
        </w:rPr>
        <w:t>kept clean and hygienic at all times</w:t>
      </w:r>
      <w:proofErr w:type="gramEnd"/>
      <w:r>
        <w:rPr>
          <w:rFonts w:ascii="Arial" w:eastAsia="Arial" w:hAnsi="Arial" w:cs="Arial"/>
          <w:color w:val="000000"/>
        </w:rPr>
        <w:t xml:space="preserve">. </w:t>
      </w:r>
    </w:p>
    <w:p w14:paraId="1F1CC749" w14:textId="77777777" w:rsidR="00A30C54" w:rsidRDefault="00000000">
      <w:pPr>
        <w:numPr>
          <w:ilvl w:val="2"/>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Students shall participate in Socially Useful Productive Work (SUPW) at least once a week to maintain the cleanliness of the hostel and its premises.</w:t>
      </w:r>
    </w:p>
    <w:p w14:paraId="2E160028" w14:textId="77777777" w:rsidR="00A30C54" w:rsidRDefault="00000000">
      <w:pPr>
        <w:numPr>
          <w:ilvl w:val="2"/>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Students shall ensure proper segregation of wastes into degradable and non-degradable. </w:t>
      </w:r>
    </w:p>
    <w:p w14:paraId="1D10C0B2" w14:textId="77777777" w:rsidR="00A30C54" w:rsidRDefault="00000000">
      <w:pPr>
        <w:numPr>
          <w:ilvl w:val="2"/>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Students shall ensure proper disposal of sanitary pads. </w:t>
      </w:r>
    </w:p>
    <w:p w14:paraId="26BD2F0D" w14:textId="77777777" w:rsidR="00A30C54" w:rsidRDefault="00A30C54"/>
    <w:p w14:paraId="42C2DD04" w14:textId="77777777" w:rsidR="00A30C54" w:rsidRDefault="00000000">
      <w:pPr>
        <w:numPr>
          <w:ilvl w:val="1"/>
          <w:numId w:val="6"/>
        </w:num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b/>
          <w:color w:val="000000"/>
        </w:rPr>
        <w:t>Safety</w:t>
      </w:r>
    </w:p>
    <w:p w14:paraId="48A5AD62" w14:textId="77777777" w:rsidR="00A30C54" w:rsidRDefault="00000000">
      <w:pPr>
        <w:numPr>
          <w:ilvl w:val="2"/>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The use of heavy electrical appliances in the hostels that are not designed for such purposes is restricted.  </w:t>
      </w:r>
    </w:p>
    <w:p w14:paraId="16F954A8" w14:textId="77777777" w:rsidR="00A30C54" w:rsidRDefault="00000000">
      <w:pPr>
        <w:numPr>
          <w:ilvl w:val="2"/>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The use of faulty electrical equipment is restricted to minimize fire hazards.</w:t>
      </w:r>
    </w:p>
    <w:p w14:paraId="76317284" w14:textId="77777777" w:rsidR="00A30C54" w:rsidRDefault="00000000">
      <w:pPr>
        <w:numPr>
          <w:ilvl w:val="2"/>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Residents shall not be allowed to modify internal electrical wirings and fittings.</w:t>
      </w:r>
    </w:p>
    <w:p w14:paraId="620328B6" w14:textId="77777777" w:rsidR="00A30C54" w:rsidRDefault="00000000">
      <w:pPr>
        <w:numPr>
          <w:ilvl w:val="2"/>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Residents shall not possess lethal weapons, inflammable </w:t>
      </w:r>
      <w:proofErr w:type="gramStart"/>
      <w:r>
        <w:rPr>
          <w:rFonts w:ascii="Arial" w:eastAsia="Arial" w:hAnsi="Arial" w:cs="Arial"/>
          <w:color w:val="000000"/>
        </w:rPr>
        <w:t>materials</w:t>
      </w:r>
      <w:proofErr w:type="gramEnd"/>
      <w:r>
        <w:rPr>
          <w:rFonts w:ascii="Arial" w:eastAsia="Arial" w:hAnsi="Arial" w:cs="Arial"/>
          <w:color w:val="000000"/>
        </w:rPr>
        <w:t xml:space="preserve"> and any other hazardous products.</w:t>
      </w:r>
    </w:p>
    <w:p w14:paraId="2E3DCA93" w14:textId="77777777" w:rsidR="00A30C54" w:rsidRDefault="00000000">
      <w:pPr>
        <w:numPr>
          <w:ilvl w:val="2"/>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Hostel premises shall be under CCTV surveillance.</w:t>
      </w:r>
    </w:p>
    <w:p w14:paraId="139137EE" w14:textId="77777777" w:rsidR="00A30C54" w:rsidRDefault="00000000">
      <w:pPr>
        <w:numPr>
          <w:ilvl w:val="2"/>
          <w:numId w:val="6"/>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The use of railings, </w:t>
      </w:r>
      <w:r>
        <w:rPr>
          <w:rFonts w:ascii="Arial" w:eastAsia="Arial" w:hAnsi="Arial" w:cs="Arial"/>
        </w:rPr>
        <w:t>rooftops</w:t>
      </w:r>
      <w:r>
        <w:rPr>
          <w:rFonts w:ascii="Arial" w:eastAsia="Arial" w:hAnsi="Arial" w:cs="Arial"/>
          <w:color w:val="000000"/>
        </w:rPr>
        <w:t xml:space="preserve"> and windows for drying clothes is restricted.  </w:t>
      </w:r>
    </w:p>
    <w:p w14:paraId="451B66B9" w14:textId="77777777" w:rsidR="00A30C54" w:rsidRDefault="00A30C54">
      <w:pPr>
        <w:pBdr>
          <w:top w:val="nil"/>
          <w:left w:val="nil"/>
          <w:bottom w:val="nil"/>
          <w:right w:val="nil"/>
          <w:between w:val="nil"/>
        </w:pBdr>
        <w:spacing w:after="0" w:line="276" w:lineRule="auto"/>
        <w:ind w:left="1440"/>
        <w:jc w:val="both"/>
        <w:rPr>
          <w:rFonts w:ascii="Arial" w:eastAsia="Arial" w:hAnsi="Arial" w:cs="Arial"/>
          <w:color w:val="000000"/>
        </w:rPr>
      </w:pPr>
    </w:p>
    <w:p w14:paraId="4740A910" w14:textId="77777777" w:rsidR="00A30C54" w:rsidRDefault="00000000">
      <w:pPr>
        <w:spacing w:line="276" w:lineRule="auto"/>
        <w:ind w:left="426"/>
        <w:jc w:val="both"/>
        <w:rPr>
          <w:rFonts w:ascii="Arial" w:eastAsia="Arial" w:hAnsi="Arial" w:cs="Arial"/>
          <w:i/>
          <w:sz w:val="21"/>
          <w:szCs w:val="21"/>
        </w:rPr>
      </w:pPr>
      <w:r>
        <w:rPr>
          <w:rFonts w:ascii="Arial" w:eastAsia="Arial" w:hAnsi="Arial" w:cs="Arial"/>
          <w:i/>
          <w:sz w:val="21"/>
          <w:szCs w:val="21"/>
        </w:rPr>
        <w:t>Cross references to other existing Policies or Regulations of RUB</w:t>
      </w:r>
    </w:p>
    <w:p w14:paraId="16A2AD32" w14:textId="77777777" w:rsidR="00A30C54" w:rsidRDefault="00000000">
      <w:pPr>
        <w:numPr>
          <w:ilvl w:val="0"/>
          <w:numId w:val="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Student Code of Conduct, 2021</w:t>
      </w:r>
    </w:p>
    <w:p w14:paraId="79DB1D98" w14:textId="77777777" w:rsidR="00A30C54" w:rsidRDefault="00000000">
      <w:pPr>
        <w:numPr>
          <w:ilvl w:val="0"/>
          <w:numId w:val="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Student Service Management Policy and Guidelines, 2021</w:t>
      </w:r>
    </w:p>
    <w:p w14:paraId="660B4687" w14:textId="77777777" w:rsidR="00A30C54" w:rsidRDefault="00000000">
      <w:pPr>
        <w:numPr>
          <w:ilvl w:val="0"/>
          <w:numId w:val="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RUB Space Norms, 2020</w:t>
      </w:r>
    </w:p>
    <w:p w14:paraId="599DA20D" w14:textId="77777777" w:rsidR="00A30C54" w:rsidRDefault="00000000">
      <w:pPr>
        <w:numPr>
          <w:ilvl w:val="0"/>
          <w:numId w:val="7"/>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The Wheel of Academic Law, Royal University of Bhutan</w:t>
      </w:r>
    </w:p>
    <w:p w14:paraId="0F5EB3FA" w14:textId="77777777" w:rsidR="00A30C54" w:rsidRDefault="00A30C54">
      <w:pPr>
        <w:pBdr>
          <w:top w:val="nil"/>
          <w:left w:val="nil"/>
          <w:bottom w:val="nil"/>
          <w:right w:val="nil"/>
          <w:between w:val="nil"/>
        </w:pBdr>
        <w:spacing w:line="276" w:lineRule="auto"/>
        <w:ind w:left="720"/>
        <w:jc w:val="both"/>
        <w:rPr>
          <w:rFonts w:ascii="Arial" w:eastAsia="Arial" w:hAnsi="Arial" w:cs="Arial"/>
          <w:color w:val="000000"/>
        </w:rPr>
      </w:pPr>
    </w:p>
    <w:p w14:paraId="3F2B3CD6" w14:textId="77777777" w:rsidR="00A30C54" w:rsidRDefault="00A30C54">
      <w:pPr>
        <w:spacing w:line="276" w:lineRule="auto"/>
        <w:jc w:val="both"/>
        <w:rPr>
          <w:rFonts w:ascii="Arial" w:eastAsia="Arial" w:hAnsi="Arial" w:cs="Arial"/>
        </w:rPr>
      </w:pPr>
    </w:p>
    <w:p w14:paraId="78C9AE5D" w14:textId="77777777" w:rsidR="00A30C54" w:rsidRDefault="00A30C54">
      <w:pPr>
        <w:spacing w:line="276" w:lineRule="auto"/>
        <w:jc w:val="both"/>
        <w:rPr>
          <w:rFonts w:ascii="Arial" w:eastAsia="Arial" w:hAnsi="Arial" w:cs="Arial"/>
        </w:rPr>
      </w:pPr>
    </w:p>
    <w:p w14:paraId="6C3310B5" w14:textId="77777777" w:rsidR="00A30C54" w:rsidRDefault="00A30C54">
      <w:pPr>
        <w:spacing w:line="276" w:lineRule="auto"/>
        <w:jc w:val="both"/>
        <w:rPr>
          <w:rFonts w:ascii="Arial" w:eastAsia="Arial" w:hAnsi="Arial" w:cs="Arial"/>
        </w:rPr>
      </w:pPr>
    </w:p>
    <w:p w14:paraId="7E14D162" w14:textId="77777777" w:rsidR="00A30C54" w:rsidRDefault="00A30C54">
      <w:pPr>
        <w:spacing w:line="276" w:lineRule="auto"/>
        <w:jc w:val="both"/>
        <w:rPr>
          <w:rFonts w:ascii="Arial" w:eastAsia="Arial" w:hAnsi="Arial" w:cs="Arial"/>
        </w:rPr>
      </w:pPr>
    </w:p>
    <w:sectPr w:rsidR="00A30C54">
      <w:pgSz w:w="12240" w:h="15840"/>
      <w:pgMar w:top="1440" w:right="1440" w:bottom="1440" w:left="15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CC6"/>
    <w:multiLevelType w:val="multilevel"/>
    <w:tmpl w:val="DD106F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523BE1"/>
    <w:multiLevelType w:val="multilevel"/>
    <w:tmpl w:val="BA3652C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2177835"/>
    <w:multiLevelType w:val="multilevel"/>
    <w:tmpl w:val="BBE84A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3617EB4"/>
    <w:multiLevelType w:val="multilevel"/>
    <w:tmpl w:val="35F09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29197E"/>
    <w:multiLevelType w:val="multilevel"/>
    <w:tmpl w:val="41FA83E6"/>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46"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5" w15:restartNumberingAfterBreak="0">
    <w:nsid w:val="2AD03B09"/>
    <w:multiLevelType w:val="multilevel"/>
    <w:tmpl w:val="117E80D2"/>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EBB73B5"/>
    <w:multiLevelType w:val="multilevel"/>
    <w:tmpl w:val="91947E3A"/>
    <w:lvl w:ilvl="0">
      <w:start w:val="2"/>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1BA6F8A"/>
    <w:multiLevelType w:val="multilevel"/>
    <w:tmpl w:val="A26A5E7A"/>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B974832"/>
    <w:multiLevelType w:val="multilevel"/>
    <w:tmpl w:val="D572316C"/>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54FE615E"/>
    <w:multiLevelType w:val="multilevel"/>
    <w:tmpl w:val="4DDC5D72"/>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5F046A75"/>
    <w:multiLevelType w:val="multilevel"/>
    <w:tmpl w:val="9FB0C87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46"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num w:numId="1" w16cid:durableId="452795314">
    <w:abstractNumId w:val="7"/>
  </w:num>
  <w:num w:numId="2" w16cid:durableId="47845890">
    <w:abstractNumId w:val="0"/>
  </w:num>
  <w:num w:numId="3" w16cid:durableId="1804075773">
    <w:abstractNumId w:val="10"/>
  </w:num>
  <w:num w:numId="4" w16cid:durableId="2073966978">
    <w:abstractNumId w:val="1"/>
  </w:num>
  <w:num w:numId="5" w16cid:durableId="2147314913">
    <w:abstractNumId w:val="4"/>
  </w:num>
  <w:num w:numId="6" w16cid:durableId="359859818">
    <w:abstractNumId w:val="9"/>
  </w:num>
  <w:num w:numId="7" w16cid:durableId="1690253870">
    <w:abstractNumId w:val="3"/>
  </w:num>
  <w:num w:numId="8" w16cid:durableId="1794130847">
    <w:abstractNumId w:val="2"/>
  </w:num>
  <w:num w:numId="9" w16cid:durableId="343285481">
    <w:abstractNumId w:val="5"/>
  </w:num>
  <w:num w:numId="10" w16cid:durableId="790322905">
    <w:abstractNumId w:val="6"/>
  </w:num>
  <w:num w:numId="11" w16cid:durableId="1738169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54"/>
    <w:rsid w:val="00085DB9"/>
    <w:rsid w:val="00A30C5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562421"/>
  <w15:docId w15:val="{AAFB8E05-B245-0A40-8D27-845816EC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1D"/>
  </w:style>
  <w:style w:type="paragraph" w:styleId="Heading1">
    <w:name w:val="heading 1"/>
    <w:basedOn w:val="Normal"/>
    <w:next w:val="Normal"/>
    <w:link w:val="Heading1Char"/>
    <w:uiPriority w:val="9"/>
    <w:qFormat/>
    <w:rsid w:val="001C0E3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uiPriority w:val="9"/>
    <w:semiHidden/>
    <w:unhideWhenUsed/>
    <w:qFormat/>
    <w:rsid w:val="00D8397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8397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8397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8397C"/>
    <w:pPr>
      <w:keepNext/>
      <w:keepLines/>
      <w:spacing w:before="220" w:after="40"/>
      <w:outlineLvl w:val="4"/>
    </w:pPr>
    <w:rPr>
      <w:b/>
    </w:rPr>
  </w:style>
  <w:style w:type="paragraph" w:styleId="Heading6">
    <w:name w:val="heading 6"/>
    <w:basedOn w:val="Normal"/>
    <w:next w:val="Normal"/>
    <w:uiPriority w:val="9"/>
    <w:semiHidden/>
    <w:unhideWhenUsed/>
    <w:qFormat/>
    <w:rsid w:val="00D8397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397C"/>
    <w:pPr>
      <w:keepNext/>
      <w:keepLines/>
      <w:spacing w:before="480" w:after="120"/>
    </w:pPr>
    <w:rPr>
      <w:b/>
      <w:sz w:val="72"/>
      <w:szCs w:val="72"/>
    </w:rPr>
  </w:style>
  <w:style w:type="paragraph" w:styleId="ListParagraph">
    <w:name w:val="List Paragraph"/>
    <w:basedOn w:val="Normal"/>
    <w:link w:val="ListParagraphChar"/>
    <w:uiPriority w:val="34"/>
    <w:qFormat/>
    <w:rsid w:val="003D79D8"/>
    <w:pPr>
      <w:ind w:left="720"/>
      <w:contextualSpacing/>
    </w:pPr>
  </w:style>
  <w:style w:type="character" w:styleId="Strong">
    <w:name w:val="Strong"/>
    <w:basedOn w:val="DefaultParagraphFont"/>
    <w:uiPriority w:val="22"/>
    <w:qFormat/>
    <w:rsid w:val="00F17443"/>
    <w:rPr>
      <w:b/>
      <w:bCs/>
    </w:rPr>
  </w:style>
  <w:style w:type="character" w:customStyle="1" w:styleId="Heading1Char">
    <w:name w:val="Heading 1 Char"/>
    <w:basedOn w:val="DefaultParagraphFont"/>
    <w:link w:val="Heading1"/>
    <w:uiPriority w:val="9"/>
    <w:rsid w:val="001C0E33"/>
    <w:rPr>
      <w:rFonts w:asciiTheme="majorHAnsi" w:eastAsiaTheme="majorEastAsia" w:hAnsiTheme="majorHAnsi" w:cstheme="majorBidi"/>
      <w:b/>
      <w:bCs/>
      <w:color w:val="2F5496" w:themeColor="accent1" w:themeShade="BF"/>
      <w:sz w:val="28"/>
      <w:szCs w:val="28"/>
    </w:rPr>
  </w:style>
  <w:style w:type="paragraph" w:customStyle="1" w:styleId="Default">
    <w:name w:val="Default"/>
    <w:rsid w:val="001C0E33"/>
    <w:pPr>
      <w:autoSpaceDE w:val="0"/>
      <w:autoSpaceDN w:val="0"/>
      <w:adjustRightInd w:val="0"/>
      <w:spacing w:after="0" w:line="240" w:lineRule="auto"/>
    </w:pPr>
    <w:rPr>
      <w:color w:val="000000"/>
      <w:sz w:val="24"/>
      <w:szCs w:val="24"/>
    </w:rPr>
  </w:style>
  <w:style w:type="paragraph" w:styleId="TOCHeading">
    <w:name w:val="TOC Heading"/>
    <w:basedOn w:val="Heading1"/>
    <w:next w:val="Normal"/>
    <w:uiPriority w:val="39"/>
    <w:unhideWhenUsed/>
    <w:qFormat/>
    <w:rsid w:val="005B79B1"/>
    <w:pPr>
      <w:spacing w:line="276" w:lineRule="auto"/>
      <w:outlineLvl w:val="9"/>
    </w:pPr>
  </w:style>
  <w:style w:type="paragraph" w:styleId="TOC1">
    <w:name w:val="toc 1"/>
    <w:basedOn w:val="Normal"/>
    <w:next w:val="Normal"/>
    <w:autoRedefine/>
    <w:uiPriority w:val="39"/>
    <w:unhideWhenUsed/>
    <w:rsid w:val="005B79B1"/>
    <w:pPr>
      <w:spacing w:before="120" w:after="0"/>
    </w:pPr>
    <w:rPr>
      <w:rFonts w:asciiTheme="minorHAnsi" w:hAnsiTheme="minorHAnsi" w:cstheme="minorHAnsi"/>
      <w:b/>
      <w:bCs/>
      <w:i/>
      <w:iCs/>
      <w:sz w:val="24"/>
      <w:szCs w:val="24"/>
    </w:rPr>
  </w:style>
  <w:style w:type="character" w:styleId="Hyperlink">
    <w:name w:val="Hyperlink"/>
    <w:basedOn w:val="DefaultParagraphFont"/>
    <w:uiPriority w:val="99"/>
    <w:unhideWhenUsed/>
    <w:rsid w:val="005B79B1"/>
    <w:rPr>
      <w:color w:val="0563C1" w:themeColor="hyperlink"/>
      <w:u w:val="single"/>
    </w:rPr>
  </w:style>
  <w:style w:type="paragraph" w:styleId="BalloonText">
    <w:name w:val="Balloon Text"/>
    <w:basedOn w:val="Normal"/>
    <w:link w:val="BalloonTextChar"/>
    <w:uiPriority w:val="99"/>
    <w:semiHidden/>
    <w:unhideWhenUsed/>
    <w:rsid w:val="005B7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9B1"/>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103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7103DD"/>
  </w:style>
  <w:style w:type="character" w:customStyle="1" w:styleId="markedcontent">
    <w:name w:val="markedcontent"/>
    <w:basedOn w:val="DefaultParagraphFont"/>
    <w:rsid w:val="001C10B8"/>
  </w:style>
  <w:style w:type="paragraph" w:styleId="HTMLPreformatted">
    <w:name w:val="HTML Preformatted"/>
    <w:basedOn w:val="Normal"/>
    <w:link w:val="HTMLPreformattedChar"/>
    <w:rsid w:val="004A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4A2513"/>
    <w:rPr>
      <w:rFonts w:ascii="Arial Unicode MS" w:eastAsia="Arial Unicode MS" w:hAnsi="Arial Unicode MS" w:cs="Arial Unicode MS"/>
      <w:sz w:val="20"/>
      <w:szCs w:val="20"/>
    </w:rPr>
  </w:style>
  <w:style w:type="paragraph" w:styleId="Header">
    <w:name w:val="header"/>
    <w:basedOn w:val="Normal"/>
    <w:link w:val="HeaderChar"/>
    <w:uiPriority w:val="99"/>
    <w:unhideWhenUsed/>
    <w:rsid w:val="00897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A71"/>
  </w:style>
  <w:style w:type="paragraph" w:styleId="Footer">
    <w:name w:val="footer"/>
    <w:basedOn w:val="Normal"/>
    <w:link w:val="FooterChar"/>
    <w:uiPriority w:val="99"/>
    <w:unhideWhenUsed/>
    <w:rsid w:val="00897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A71"/>
  </w:style>
  <w:style w:type="paragraph" w:styleId="TOC2">
    <w:name w:val="toc 2"/>
    <w:basedOn w:val="Normal"/>
    <w:next w:val="Normal"/>
    <w:autoRedefine/>
    <w:uiPriority w:val="39"/>
    <w:semiHidden/>
    <w:unhideWhenUsed/>
    <w:rsid w:val="005940F5"/>
    <w:pPr>
      <w:spacing w:before="120" w:after="0"/>
      <w:ind w:left="220"/>
    </w:pPr>
    <w:rPr>
      <w:rFonts w:asciiTheme="minorHAnsi" w:hAnsiTheme="minorHAnsi" w:cstheme="minorHAnsi"/>
      <w:b/>
      <w:bCs/>
    </w:rPr>
  </w:style>
  <w:style w:type="paragraph" w:styleId="TOC3">
    <w:name w:val="toc 3"/>
    <w:basedOn w:val="Normal"/>
    <w:next w:val="Normal"/>
    <w:autoRedefine/>
    <w:uiPriority w:val="39"/>
    <w:semiHidden/>
    <w:unhideWhenUsed/>
    <w:rsid w:val="005940F5"/>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5940F5"/>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940F5"/>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940F5"/>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940F5"/>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940F5"/>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940F5"/>
    <w:pPr>
      <w:spacing w:after="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7ZaS4NRctFnHQU16yIJKcSp8Pw==">AMUW2mWNpxCb5tpAoFDlFOKNwkzwFFAvkBHPfPlqXNgXRPWF11YZ7/lQYw4OlALDFmArK5w9sTAK1kydg6Y1QEAMy7aBj8jNUo8znuUACMzlWTrzI/krE00XwzDv9lChE80XocRj8xrUJN+S0GZgmoWzqFiEPhaWhNmIdf/IG6jJC3RH69isMkbARmf4Y1nBd5JFPpT6/axn1jCCU4h+iWS7nfPerDVHjq8JBM6cQs/IKd7iJ5ucWx0=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2591</Words>
  <Characters>14775</Characters>
  <Application>Microsoft Office Word</Application>
  <DocSecurity>0</DocSecurity>
  <Lines>123</Lines>
  <Paragraphs>34</Paragraphs>
  <ScaleCrop>false</ScaleCrop>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dc:creator>
  <cp:lastModifiedBy>KB Lee</cp:lastModifiedBy>
  <cp:revision>2</cp:revision>
  <dcterms:created xsi:type="dcterms:W3CDTF">2021-08-05T04:11:00Z</dcterms:created>
  <dcterms:modified xsi:type="dcterms:W3CDTF">2023-04-04T04:11:00Z</dcterms:modified>
</cp:coreProperties>
</file>